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EF9" w:rsidRPr="00EB245E" w:rsidRDefault="00C002DA" w:rsidP="000708D3">
      <w:pPr>
        <w:spacing w:line="209" w:lineRule="auto"/>
        <w:rPr>
          <w:rFonts w:ascii="メイリオ" w:eastAsia="メイリオ" w:hAnsi="メイリオ" w:cs="メイリオ"/>
          <w:b/>
          <w:sz w:val="18"/>
          <w:szCs w:val="18"/>
        </w:rPr>
      </w:pPr>
      <w:r>
        <w:rPr>
          <w:rFonts w:ascii="メイリオ" w:eastAsia="メイリオ" w:hAnsi="メイリオ" w:cs="メイリオ" w:hint="eastAsia"/>
          <w:b/>
          <w:noProof/>
          <w:sz w:val="18"/>
          <w:szCs w:val="18"/>
        </w:rPr>
        <mc:AlternateContent>
          <mc:Choice Requires="wps">
            <w:drawing>
              <wp:anchor distT="0" distB="0" distL="114300" distR="114300" simplePos="0" relativeHeight="251669504" behindDoc="0" locked="0" layoutInCell="1" allowOverlap="1">
                <wp:simplePos x="0" y="0"/>
                <wp:positionH relativeFrom="column">
                  <wp:posOffset>-9525</wp:posOffset>
                </wp:positionH>
                <wp:positionV relativeFrom="paragraph">
                  <wp:posOffset>-228600</wp:posOffset>
                </wp:positionV>
                <wp:extent cx="9810750" cy="390525"/>
                <wp:effectExtent l="0" t="0" r="0" b="9525"/>
                <wp:wrapNone/>
                <wp:docPr id="9" name="正方形/長方形 9"/>
                <wp:cNvGraphicFramePr/>
                <a:graphic xmlns:a="http://schemas.openxmlformats.org/drawingml/2006/main">
                  <a:graphicData uri="http://schemas.microsoft.com/office/word/2010/wordprocessingShape">
                    <wps:wsp>
                      <wps:cNvSpPr/>
                      <wps:spPr>
                        <a:xfrm>
                          <a:off x="0" y="0"/>
                          <a:ext cx="9810750" cy="390525"/>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002DA" w:rsidRPr="00131C50" w:rsidRDefault="00C002DA" w:rsidP="00131C50">
                            <w:pPr>
                              <w:wordWrap w:val="0"/>
                              <w:spacing w:line="209" w:lineRule="auto"/>
                              <w:jc w:val="right"/>
                              <w:rPr>
                                <w:rFonts w:ascii="メイリオ" w:eastAsia="メイリオ" w:hAnsi="メイリオ" w:cs="メイリオ"/>
                                <w:szCs w:val="21"/>
                              </w:rPr>
                            </w:pPr>
                            <w:r w:rsidRPr="00131C50">
                              <w:rPr>
                                <w:rFonts w:ascii="メイリオ" w:eastAsia="メイリオ" w:hAnsi="メイリオ" w:cs="メイリオ" w:hint="eastAsia"/>
                                <w:b/>
                                <w:sz w:val="28"/>
                                <w:szCs w:val="28"/>
                              </w:rPr>
                              <w:t>臨時的任用職員から引き続き採用された場合の年次有給休暇について</w:t>
                            </w:r>
                            <w:r w:rsidR="00131C50">
                              <w:rPr>
                                <w:rFonts w:ascii="メイリオ" w:eastAsia="メイリオ" w:hAnsi="メイリオ" w:cs="メイリオ" w:hint="eastAsia"/>
                                <w:b/>
                                <w:sz w:val="24"/>
                                <w:szCs w:val="24"/>
                              </w:rPr>
                              <w:t xml:space="preserve">　　</w:t>
                            </w:r>
                            <w:r w:rsidR="00131C50" w:rsidRPr="00131C50">
                              <w:rPr>
                                <w:rFonts w:ascii="メイリオ" w:eastAsia="メイリオ" w:hAnsi="メイリオ" w:cs="メイリオ" w:hint="eastAsia"/>
                                <w:szCs w:val="21"/>
                              </w:rPr>
                              <w:t>H29.2.23嶺北事務職員会資料</w:t>
                            </w:r>
                            <w:r w:rsidR="00131C50">
                              <w:rPr>
                                <w:rFonts w:ascii="メイリオ" w:eastAsia="メイリオ" w:hAnsi="メイリオ" w:cs="メイリオ" w:hint="eastAsia"/>
                                <w:szCs w:val="2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26" style="position:absolute;left:0;text-align:left;margin-left:-.75pt;margin-top:-18pt;width:772.5pt;height:3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" fillcolor="#00b0f0" stroked="f" strokeweight="2pt">
                <v:textbox>
                  <w:txbxContent>
                    <w:p w:rsidR="00C002DA" w:rsidRPr="00131C50" w:rsidRDefault="00C002DA" w:rsidP="00131C50">
                      <w:pPr>
                        <w:wordWrap w:val="0"/>
                        <w:spacing w:line="209" w:lineRule="auto"/>
                        <w:jc w:val="right"/>
                        <w:rPr>
                          <w:rFonts w:ascii="メイリオ" w:eastAsia="メイリオ" w:hAnsi="メイリオ" w:cs="メイリオ"/>
                          <w:szCs w:val="21"/>
                        </w:rPr>
                      </w:pPr>
                      <w:r w:rsidRPr="00131C50">
                        <w:rPr>
                          <w:rFonts w:ascii="メイリオ" w:eastAsia="メイリオ" w:hAnsi="メイリオ" w:cs="メイリオ" w:hint="eastAsia"/>
                          <w:b/>
                          <w:sz w:val="28"/>
                          <w:szCs w:val="28"/>
                        </w:rPr>
                        <w:t>臨時的任用職員から引き続き採用された場合の年次有給休暇について</w:t>
                      </w:r>
                      <w:r w:rsidR="00131C50">
                        <w:rPr>
                          <w:rFonts w:ascii="メイリオ" w:eastAsia="メイリオ" w:hAnsi="メイリオ" w:cs="メイリオ" w:hint="eastAsia"/>
                          <w:b/>
                          <w:sz w:val="24"/>
                          <w:szCs w:val="24"/>
                        </w:rPr>
                        <w:t xml:space="preserve">　　</w:t>
                      </w:r>
                      <w:r w:rsidR="00131C50" w:rsidRPr="00131C50">
                        <w:rPr>
                          <w:rFonts w:ascii="メイリオ" w:eastAsia="メイリオ" w:hAnsi="メイリオ" w:cs="メイリオ" w:hint="eastAsia"/>
                          <w:szCs w:val="21"/>
                        </w:rPr>
                        <w:t>H29.2.23嶺北事務職員会資料</w:t>
                      </w:r>
                      <w:r w:rsidR="00131C50">
                        <w:rPr>
                          <w:rFonts w:ascii="メイリオ" w:eastAsia="メイリオ" w:hAnsi="メイリオ" w:cs="メイリオ" w:hint="eastAsia"/>
                          <w:szCs w:val="21"/>
                        </w:rPr>
                        <w:t xml:space="preserve">　　</w:t>
                      </w:r>
                    </w:p>
                  </w:txbxContent>
                </v:textbox>
              </v:rect>
            </w:pict>
          </mc:Fallback>
        </mc:AlternateContent>
      </w:r>
    </w:p>
    <w:p w:rsidR="000708D3" w:rsidRDefault="000708D3" w:rsidP="000708D3">
      <w:pPr>
        <w:spacing w:line="209" w:lineRule="auto"/>
        <w:rPr>
          <w:rFonts w:ascii="メイリオ" w:eastAsia="メイリオ" w:hAnsi="メイリオ" w:cs="メイリオ"/>
          <w:sz w:val="18"/>
          <w:szCs w:val="18"/>
        </w:rPr>
      </w:pPr>
    </w:p>
    <w:p w:rsidR="00992273" w:rsidRPr="00EB245E" w:rsidRDefault="00992273" w:rsidP="000708D3">
      <w:pPr>
        <w:spacing w:line="209" w:lineRule="auto"/>
        <w:rPr>
          <w:rFonts w:ascii="メイリオ" w:eastAsia="メイリオ" w:hAnsi="メイリオ" w:cs="メイリオ"/>
          <w:sz w:val="18"/>
          <w:szCs w:val="18"/>
        </w:rPr>
      </w:pPr>
    </w:p>
    <w:p w:rsidR="000708D3" w:rsidRPr="00C002DA" w:rsidRDefault="000708D3" w:rsidP="000708D3">
      <w:pPr>
        <w:spacing w:line="209" w:lineRule="auto"/>
        <w:rPr>
          <w:rFonts w:ascii="メイリオ" w:eastAsia="メイリオ" w:hAnsi="メイリオ" w:cs="メイリオ"/>
          <w:b/>
          <w:szCs w:val="21"/>
        </w:rPr>
      </w:pPr>
      <w:r w:rsidRPr="00C002DA">
        <w:rPr>
          <w:rFonts w:ascii="メイリオ" w:eastAsia="メイリオ" w:hAnsi="メイリオ" w:cs="メイリオ" w:hint="eastAsia"/>
          <w:b/>
          <w:szCs w:val="21"/>
        </w:rPr>
        <w:t>１　人事異動通知書について</w:t>
      </w:r>
    </w:p>
    <w:p w:rsidR="000708D3" w:rsidRPr="00C002DA" w:rsidRDefault="000708D3" w:rsidP="000708D3">
      <w:pPr>
        <w:spacing w:line="209" w:lineRule="auto"/>
        <w:rPr>
          <w:rFonts w:ascii="メイリオ" w:eastAsia="メイリオ" w:hAnsi="メイリオ" w:cs="メイリオ"/>
          <w:szCs w:val="21"/>
        </w:rPr>
      </w:pPr>
      <w:r w:rsidRPr="00C002DA">
        <w:rPr>
          <w:rFonts w:ascii="メイリオ" w:eastAsia="メイリオ" w:hAnsi="メイリオ" w:cs="メイリオ" w:hint="eastAsia"/>
          <w:szCs w:val="21"/>
        </w:rPr>
        <w:t xml:space="preserve">　発令期間が3月31日まで延長される。</w:t>
      </w:r>
    </w:p>
    <w:p w:rsidR="000708D3" w:rsidRPr="00C002DA" w:rsidRDefault="000708D3" w:rsidP="000708D3">
      <w:pPr>
        <w:spacing w:line="209" w:lineRule="auto"/>
        <w:rPr>
          <w:rFonts w:ascii="メイリオ" w:eastAsia="メイリオ" w:hAnsi="メイリオ" w:cs="メイリオ"/>
          <w:szCs w:val="21"/>
        </w:rPr>
      </w:pPr>
    </w:p>
    <w:p w:rsidR="00C002DA" w:rsidRPr="00C002DA" w:rsidRDefault="00C002DA" w:rsidP="000708D3">
      <w:pPr>
        <w:spacing w:line="209" w:lineRule="auto"/>
        <w:rPr>
          <w:rFonts w:ascii="メイリオ" w:eastAsia="メイリオ" w:hAnsi="メイリオ" w:cs="メイリオ"/>
          <w:szCs w:val="21"/>
        </w:rPr>
      </w:pPr>
    </w:p>
    <w:p w:rsidR="000708D3" w:rsidRPr="00C002DA" w:rsidRDefault="000708D3" w:rsidP="000708D3">
      <w:pPr>
        <w:spacing w:line="209" w:lineRule="auto"/>
        <w:rPr>
          <w:rFonts w:ascii="メイリオ" w:eastAsia="メイリオ" w:hAnsi="メイリオ" w:cs="メイリオ"/>
          <w:b/>
          <w:szCs w:val="21"/>
        </w:rPr>
      </w:pPr>
      <w:r w:rsidRPr="00C002DA">
        <w:rPr>
          <w:rFonts w:ascii="メイリオ" w:eastAsia="メイリオ" w:hAnsi="メイリオ" w:cs="メイリオ" w:hint="eastAsia"/>
          <w:b/>
          <w:szCs w:val="21"/>
        </w:rPr>
        <w:t>２　4月1日の年次有給休暇について</w:t>
      </w:r>
    </w:p>
    <w:p w:rsidR="009554EA" w:rsidRPr="00C002DA" w:rsidRDefault="000708D3" w:rsidP="000708D3">
      <w:pPr>
        <w:spacing w:line="209" w:lineRule="auto"/>
        <w:rPr>
          <w:rFonts w:ascii="メイリオ" w:eastAsia="メイリオ" w:hAnsi="メイリオ" w:cs="メイリオ"/>
          <w:b/>
          <w:szCs w:val="21"/>
        </w:rPr>
      </w:pPr>
      <w:r w:rsidRPr="00C002DA">
        <w:rPr>
          <w:rFonts w:ascii="メイリオ" w:eastAsia="メイリオ" w:hAnsi="メイリオ" w:cs="メイリオ" w:hint="eastAsia"/>
          <w:b/>
          <w:szCs w:val="21"/>
        </w:rPr>
        <w:t xml:space="preserve">　</w:t>
      </w:r>
      <w:r w:rsidR="009554EA" w:rsidRPr="00C002DA">
        <w:rPr>
          <w:rFonts w:ascii="メイリオ" w:eastAsia="メイリオ" w:hAnsi="メイリオ" w:cs="メイリオ" w:hint="eastAsia"/>
          <w:b/>
          <w:szCs w:val="21"/>
        </w:rPr>
        <w:t>（１）4月1日</w:t>
      </w:r>
      <w:r w:rsidR="00C002DA" w:rsidRPr="00C002DA">
        <w:rPr>
          <w:rFonts w:ascii="メイリオ" w:eastAsia="メイリオ" w:hAnsi="メイリオ" w:cs="メイリオ" w:hint="eastAsia"/>
          <w:b/>
          <w:szCs w:val="21"/>
        </w:rPr>
        <w:t>採用者</w:t>
      </w:r>
      <w:r w:rsidR="009554EA" w:rsidRPr="00C002DA">
        <w:rPr>
          <w:rFonts w:ascii="メイリオ" w:eastAsia="メイリオ" w:hAnsi="メイリオ" w:cs="メイリオ" w:hint="eastAsia"/>
          <w:b/>
          <w:szCs w:val="21"/>
        </w:rPr>
        <w:t>の付与日数</w:t>
      </w:r>
    </w:p>
    <w:p w:rsidR="000708D3" w:rsidRPr="00C002DA" w:rsidRDefault="000708D3" w:rsidP="009554EA">
      <w:pPr>
        <w:spacing w:line="209" w:lineRule="auto"/>
        <w:ind w:leftChars="200" w:left="420"/>
        <w:rPr>
          <w:rFonts w:ascii="メイリオ" w:eastAsia="メイリオ" w:hAnsi="メイリオ" w:cs="メイリオ"/>
          <w:szCs w:val="21"/>
        </w:rPr>
      </w:pPr>
      <w:r w:rsidRPr="00C002DA">
        <w:rPr>
          <w:rFonts w:ascii="メイリオ" w:eastAsia="メイリオ" w:hAnsi="メイリオ" w:cs="メイリオ" w:hint="eastAsia"/>
          <w:szCs w:val="21"/>
        </w:rPr>
        <w:t>「公立学校職員の勤務時間、休日及び休暇に関する条例第13条第1項第2号」及び「公立学校職員の勤務時間、休日及び休暇に関する規則第10条第2項第1項」の規定により</w:t>
      </w:r>
      <w:r w:rsidRPr="00C002DA">
        <w:rPr>
          <w:rFonts w:ascii="メイリオ" w:eastAsia="メイリオ" w:hAnsi="メイリオ" w:cs="メイリオ" w:hint="eastAsia"/>
          <w:b/>
          <w:szCs w:val="21"/>
          <w:u w:val="single"/>
        </w:rPr>
        <w:t>8日</w:t>
      </w:r>
      <w:r w:rsidRPr="00C002DA">
        <w:rPr>
          <w:rFonts w:ascii="メイリオ" w:eastAsia="メイリオ" w:hAnsi="メイリオ" w:cs="メイリオ" w:hint="eastAsia"/>
          <w:szCs w:val="21"/>
        </w:rPr>
        <w:t>となる。</w:t>
      </w:r>
    </w:p>
    <w:p w:rsidR="00C002DA" w:rsidRPr="00C002DA" w:rsidRDefault="00C002DA" w:rsidP="009554EA">
      <w:pPr>
        <w:spacing w:line="209" w:lineRule="auto"/>
        <w:ind w:leftChars="200" w:left="420"/>
        <w:rPr>
          <w:rFonts w:ascii="メイリオ" w:eastAsia="メイリオ" w:hAnsi="メイリオ" w:cs="メイリオ"/>
          <w:szCs w:val="21"/>
        </w:rPr>
      </w:pPr>
    </w:p>
    <w:p w:rsidR="009554EA" w:rsidRPr="00C002DA" w:rsidRDefault="009554EA" w:rsidP="009554EA">
      <w:pPr>
        <w:spacing w:line="209" w:lineRule="auto"/>
        <w:rPr>
          <w:rFonts w:ascii="メイリオ" w:eastAsia="メイリオ" w:hAnsi="メイリオ" w:cs="メイリオ"/>
          <w:b/>
          <w:szCs w:val="21"/>
        </w:rPr>
      </w:pPr>
      <w:r w:rsidRPr="00C002DA">
        <w:rPr>
          <w:rFonts w:ascii="メイリオ" w:eastAsia="メイリオ" w:hAnsi="メイリオ" w:cs="メイリオ" w:hint="eastAsia"/>
          <w:b/>
          <w:szCs w:val="21"/>
        </w:rPr>
        <w:t xml:space="preserve">　（２）運用通知</w:t>
      </w:r>
    </w:p>
    <w:p w:rsidR="009554EA" w:rsidRPr="00C002DA" w:rsidRDefault="00EB245E" w:rsidP="003774C3">
      <w:pPr>
        <w:spacing w:line="209" w:lineRule="auto"/>
        <w:ind w:leftChars="200" w:left="420"/>
        <w:rPr>
          <w:rFonts w:ascii="メイリオ" w:eastAsia="メイリオ" w:hAnsi="メイリオ" w:cs="メイリオ"/>
          <w:szCs w:val="21"/>
        </w:rPr>
      </w:pPr>
      <w:r w:rsidRPr="00C002DA">
        <w:rPr>
          <w:rFonts w:ascii="メイリオ" w:eastAsia="メイリオ" w:hAnsi="メイリオ" w:cs="メイリオ" w:hint="eastAsia"/>
          <w:szCs w:val="21"/>
        </w:rPr>
        <w:t>「</w:t>
      </w:r>
      <w:r w:rsidR="009554EA" w:rsidRPr="00C002DA">
        <w:rPr>
          <w:rFonts w:ascii="メイリオ" w:eastAsia="メイリオ" w:hAnsi="メイリオ" w:cs="メイリオ" w:hint="eastAsia"/>
          <w:szCs w:val="21"/>
        </w:rPr>
        <w:t>平成6年12月21日付け6教義第993号「年次有給休暇、介護休暇等について（通知）」</w:t>
      </w:r>
      <w:r w:rsidR="003774C3" w:rsidRPr="00C002DA">
        <w:rPr>
          <w:rFonts w:ascii="メイリオ" w:eastAsia="メイリオ" w:hAnsi="メイリオ" w:cs="メイリオ" w:hint="eastAsia"/>
          <w:szCs w:val="21"/>
        </w:rPr>
        <w:t>２年次休暇　（１）年次有給休暇　②</w:t>
      </w:r>
    </w:p>
    <w:p w:rsidR="009554EA" w:rsidRPr="00C002DA" w:rsidRDefault="009554EA" w:rsidP="00C002DA">
      <w:pPr>
        <w:spacing w:line="209" w:lineRule="auto"/>
        <w:ind w:firstLineChars="200" w:firstLine="420"/>
        <w:rPr>
          <w:rFonts w:ascii="メイリオ" w:eastAsia="メイリオ" w:hAnsi="メイリオ" w:cs="メイリオ"/>
          <w:szCs w:val="21"/>
        </w:rPr>
      </w:pPr>
    </w:p>
    <w:p w:rsidR="009554EA" w:rsidRPr="00C002DA" w:rsidRDefault="00C002DA" w:rsidP="00C002DA">
      <w:pPr>
        <w:spacing w:line="209" w:lineRule="auto"/>
        <w:ind w:firstLineChars="200" w:firstLine="420"/>
        <w:rPr>
          <w:rFonts w:ascii="メイリオ" w:eastAsia="メイリオ" w:hAnsi="メイリオ" w:cs="メイリオ"/>
          <w:szCs w:val="21"/>
        </w:rPr>
      </w:pPr>
      <w:r w:rsidRPr="00C002DA">
        <w:rPr>
          <w:rFonts w:ascii="メイリオ" w:eastAsia="メイリオ" w:hAnsi="メイリオ" w:cs="メイリオ"/>
          <w:noProof/>
          <w:szCs w:val="21"/>
        </w:rPr>
        <mc:AlternateContent>
          <mc:Choice Requires="wps">
            <w:drawing>
              <wp:anchor distT="0" distB="0" distL="114300" distR="114300" simplePos="0" relativeHeight="251659264" behindDoc="0" locked="0" layoutInCell="1" allowOverlap="1" wp14:anchorId="32E65ED1" wp14:editId="4AD04A1F">
                <wp:simplePos x="0" y="0"/>
                <wp:positionH relativeFrom="column">
                  <wp:posOffset>323850</wp:posOffset>
                </wp:positionH>
                <wp:positionV relativeFrom="paragraph">
                  <wp:posOffset>66675</wp:posOffset>
                </wp:positionV>
                <wp:extent cx="4400550" cy="13620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4400550" cy="1362075"/>
                        </a:xfrm>
                        <a:prstGeom prst="rect">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3774C3" w:rsidRDefault="009554EA" w:rsidP="003774C3">
                            <w:pPr>
                              <w:spacing w:line="280" w:lineRule="exact"/>
                              <w:rPr>
                                <w:rFonts w:ascii="メイリオ" w:eastAsia="メイリオ" w:hAnsi="メイリオ" w:cs="メイリオ"/>
                              </w:rPr>
                            </w:pPr>
                            <w:r w:rsidRPr="003774C3">
                              <w:rPr>
                                <w:rFonts w:ascii="メイリオ" w:eastAsia="メイリオ" w:hAnsi="メイリオ" w:cs="メイリオ" w:hint="eastAsia"/>
                              </w:rPr>
                              <w:t xml:space="preserve">　</w:t>
                            </w:r>
                            <w:r w:rsidR="00EB245E">
                              <w:rPr>
                                <w:rFonts w:ascii="メイリオ" w:eastAsia="メイリオ" w:hAnsi="メイリオ" w:cs="メイリオ" w:hint="eastAsia"/>
                              </w:rPr>
                              <w:t>1月1日から6月30</w:t>
                            </w:r>
                            <w:r w:rsidR="003774C3" w:rsidRPr="003774C3">
                              <w:rPr>
                                <w:rFonts w:ascii="メイリオ" w:eastAsia="メイリオ" w:hAnsi="メイリオ" w:cs="メイリオ" w:hint="eastAsia"/>
                              </w:rPr>
                              <w:t>日の間に臨時的任用職員として採用された者が、当該年に引き続き正規の職員として採用された場合に付与される年次有給休暇の日数は</w:t>
                            </w:r>
                            <w:r w:rsidR="003774C3" w:rsidRPr="00D37230">
                              <w:rPr>
                                <w:rFonts w:ascii="メイリオ" w:eastAsia="メイリオ" w:hAnsi="メイリオ" w:cs="メイリオ" w:hint="eastAsia"/>
                                <w:u w:val="single"/>
                              </w:rPr>
                              <w:t>臨時的任用職員として採用された日に正規の職員として採用されたものとした場合</w:t>
                            </w:r>
                            <w:r w:rsidR="003774C3" w:rsidRPr="003774C3">
                              <w:rPr>
                                <w:rFonts w:ascii="メイリオ" w:eastAsia="メイリオ" w:hAnsi="メイリオ" w:cs="メイリオ" w:hint="eastAsia"/>
                              </w:rPr>
                              <w:t>に付与される年次有給休暇の日数から臨時的任用職員として使用した年次有給休暇の日数を減じた日数とすること。</w:t>
                            </w:r>
                          </w:p>
                          <w:p w:rsidR="00CB093B" w:rsidRPr="00CB093B" w:rsidRDefault="00CB093B" w:rsidP="00CB093B">
                            <w:pPr>
                              <w:spacing w:line="280" w:lineRule="exact"/>
                              <w:jc w:val="right"/>
                              <w:rPr>
                                <w:rFonts w:asciiTheme="minorEastAsia" w:hAnsiTheme="minorEastAsia" w:cs="メイリオ"/>
                                <w:sz w:val="16"/>
                                <w:szCs w:val="16"/>
                              </w:rPr>
                            </w:pPr>
                            <w:r w:rsidRPr="00CB093B">
                              <w:rPr>
                                <w:rFonts w:asciiTheme="minorEastAsia" w:hAnsiTheme="minorEastAsia" w:cs="メイリオ" w:hint="eastAsia"/>
                                <w:sz w:val="16"/>
                                <w:szCs w:val="16"/>
                              </w:rPr>
                              <w:t>※年休の「一の年」が1/1～12/3</w:t>
                            </w:r>
                            <w:r w:rsidR="00264BAA">
                              <w:rPr>
                                <w:rFonts w:asciiTheme="minorEastAsia" w:hAnsiTheme="minorEastAsia" w:cs="メイリオ" w:hint="eastAsia"/>
                                <w:sz w:val="16"/>
                                <w:szCs w:val="16"/>
                              </w:rPr>
                              <w:t>1</w:t>
                            </w:r>
                            <w:r w:rsidRPr="00CB093B">
                              <w:rPr>
                                <w:rFonts w:asciiTheme="minorEastAsia" w:hAnsiTheme="minorEastAsia" w:cs="メイリオ" w:hint="eastAsia"/>
                                <w:sz w:val="16"/>
                                <w:szCs w:val="16"/>
                              </w:rPr>
                              <w:t>であったときの通知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25.5pt;margin-top:5.25pt;width:346.5pt;height:10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" fillcolor="white [3201]" strokeweight=".5pt">
                <v:stroke dashstyle="dash"/>
                <v:textbox>
                  <w:txbxContent>
                    <w:p w:rsidR="003774C3" w:rsidRDefault="009554EA" w:rsidP="003774C3">
                      <w:pPr>
                        <w:spacing w:line="280" w:lineRule="exact"/>
                        <w:rPr>
                          <w:rFonts w:ascii="メイリオ" w:eastAsia="メイリオ" w:hAnsi="メイリオ" w:cs="メイリオ"/>
                        </w:rPr>
                      </w:pPr>
                      <w:r w:rsidRPr="003774C3">
                        <w:rPr>
                          <w:rFonts w:ascii="メイリオ" w:eastAsia="メイリオ" w:hAnsi="メイリオ" w:cs="メイリオ" w:hint="eastAsia"/>
                        </w:rPr>
                        <w:t xml:space="preserve">　</w:t>
                      </w:r>
                      <w:r w:rsidR="00EB245E">
                        <w:rPr>
                          <w:rFonts w:ascii="メイリオ" w:eastAsia="メイリオ" w:hAnsi="メイリオ" w:cs="メイリオ" w:hint="eastAsia"/>
                        </w:rPr>
                        <w:t>1月1日から6月30</w:t>
                      </w:r>
                      <w:r w:rsidR="003774C3" w:rsidRPr="003774C3">
                        <w:rPr>
                          <w:rFonts w:ascii="メイリオ" w:eastAsia="メイリオ" w:hAnsi="メイリオ" w:cs="メイリオ" w:hint="eastAsia"/>
                        </w:rPr>
                        <w:t>日の間に臨時的任用職員として採用された者が、当該年に引き続き正規の職員として採用された場合に付与される年次有給休暇の日数は</w:t>
                      </w:r>
                      <w:r w:rsidR="003774C3" w:rsidRPr="00D37230">
                        <w:rPr>
                          <w:rFonts w:ascii="メイリオ" w:eastAsia="メイリオ" w:hAnsi="メイリオ" w:cs="メイリオ" w:hint="eastAsia"/>
                          <w:u w:val="single"/>
                        </w:rPr>
                        <w:t>臨時的任用職員として採用された日に正規の職員として採用されたものとした場合</w:t>
                      </w:r>
                      <w:r w:rsidR="003774C3" w:rsidRPr="003774C3">
                        <w:rPr>
                          <w:rFonts w:ascii="メイリオ" w:eastAsia="メイリオ" w:hAnsi="メイリオ" w:cs="メイリオ" w:hint="eastAsia"/>
                        </w:rPr>
                        <w:t>に付与される年次有給休暇の日数から臨時的任用職員として使用した年次有給休暇の日数を減じた日数とすること。</w:t>
                      </w:r>
                    </w:p>
                    <w:p w:rsidR="00CB093B" w:rsidRPr="00CB093B" w:rsidRDefault="00CB093B" w:rsidP="00CB093B">
                      <w:pPr>
                        <w:spacing w:line="280" w:lineRule="exact"/>
                        <w:jc w:val="right"/>
                        <w:rPr>
                          <w:rFonts w:asciiTheme="minorEastAsia" w:hAnsiTheme="minorEastAsia" w:cs="メイリオ"/>
                          <w:sz w:val="16"/>
                          <w:szCs w:val="16"/>
                        </w:rPr>
                      </w:pPr>
                      <w:r w:rsidRPr="00CB093B">
                        <w:rPr>
                          <w:rFonts w:asciiTheme="minorEastAsia" w:hAnsiTheme="minorEastAsia" w:cs="メイリオ" w:hint="eastAsia"/>
                          <w:sz w:val="16"/>
                          <w:szCs w:val="16"/>
                        </w:rPr>
                        <w:t>※年休の「一の年」が1/1～12/3</w:t>
                      </w:r>
                      <w:r w:rsidR="00264BAA">
                        <w:rPr>
                          <w:rFonts w:asciiTheme="minorEastAsia" w:hAnsiTheme="minorEastAsia" w:cs="メイリオ" w:hint="eastAsia"/>
                          <w:sz w:val="16"/>
                          <w:szCs w:val="16"/>
                        </w:rPr>
                        <w:t>1</w:t>
                      </w:r>
                      <w:r w:rsidRPr="00CB093B">
                        <w:rPr>
                          <w:rFonts w:asciiTheme="minorEastAsia" w:hAnsiTheme="minorEastAsia" w:cs="メイリオ" w:hint="eastAsia"/>
                          <w:sz w:val="16"/>
                          <w:szCs w:val="16"/>
                        </w:rPr>
                        <w:t>であったときの通知</w:t>
                      </w:r>
                    </w:p>
                  </w:txbxContent>
                </v:textbox>
              </v:shape>
            </w:pict>
          </mc:Fallback>
        </mc:AlternateContent>
      </w:r>
    </w:p>
    <w:p w:rsidR="009554EA" w:rsidRPr="00C002DA" w:rsidRDefault="009554EA" w:rsidP="00C002DA">
      <w:pPr>
        <w:spacing w:line="209" w:lineRule="auto"/>
        <w:ind w:firstLineChars="200" w:firstLine="420"/>
        <w:rPr>
          <w:rFonts w:ascii="メイリオ" w:eastAsia="メイリオ" w:hAnsi="メイリオ" w:cs="メイリオ"/>
          <w:szCs w:val="21"/>
        </w:rPr>
      </w:pPr>
    </w:p>
    <w:p w:rsidR="009554EA" w:rsidRPr="00C002DA" w:rsidRDefault="009554EA" w:rsidP="00C002DA">
      <w:pPr>
        <w:spacing w:line="209" w:lineRule="auto"/>
        <w:ind w:firstLineChars="200" w:firstLine="420"/>
        <w:rPr>
          <w:rFonts w:ascii="メイリオ" w:eastAsia="メイリオ" w:hAnsi="メイリオ" w:cs="メイリオ"/>
          <w:szCs w:val="21"/>
        </w:rPr>
      </w:pPr>
    </w:p>
    <w:p w:rsidR="009554EA" w:rsidRPr="00C002DA" w:rsidRDefault="009554EA" w:rsidP="00C002DA">
      <w:pPr>
        <w:spacing w:line="209" w:lineRule="auto"/>
        <w:ind w:firstLineChars="200" w:firstLine="420"/>
        <w:rPr>
          <w:rFonts w:ascii="メイリオ" w:eastAsia="メイリオ" w:hAnsi="メイリオ" w:cs="メイリオ"/>
          <w:szCs w:val="21"/>
        </w:rPr>
      </w:pPr>
    </w:p>
    <w:p w:rsidR="009554EA" w:rsidRPr="00C002DA" w:rsidRDefault="009554EA" w:rsidP="00C002DA">
      <w:pPr>
        <w:spacing w:line="209" w:lineRule="auto"/>
        <w:ind w:firstLineChars="200" w:firstLine="420"/>
        <w:rPr>
          <w:rFonts w:ascii="メイリオ" w:eastAsia="メイリオ" w:hAnsi="メイリオ" w:cs="メイリオ"/>
          <w:szCs w:val="21"/>
        </w:rPr>
      </w:pPr>
    </w:p>
    <w:p w:rsidR="00EB245E" w:rsidRDefault="00EB245E" w:rsidP="003774C3">
      <w:pPr>
        <w:spacing w:line="209" w:lineRule="auto"/>
        <w:rPr>
          <w:rFonts w:ascii="メイリオ" w:eastAsia="メイリオ" w:hAnsi="メイリオ" w:cs="メイリオ"/>
          <w:b/>
          <w:sz w:val="18"/>
          <w:szCs w:val="18"/>
        </w:rPr>
      </w:pPr>
    </w:p>
    <w:p w:rsidR="00C002DA" w:rsidRDefault="00C002DA" w:rsidP="003774C3">
      <w:pPr>
        <w:spacing w:line="209" w:lineRule="auto"/>
        <w:rPr>
          <w:rFonts w:ascii="メイリオ" w:eastAsia="メイリオ" w:hAnsi="メイリオ" w:cs="メイリオ"/>
          <w:b/>
          <w:sz w:val="18"/>
          <w:szCs w:val="18"/>
        </w:rPr>
      </w:pPr>
    </w:p>
    <w:p w:rsidR="00C002DA" w:rsidRDefault="00C002DA" w:rsidP="003774C3">
      <w:pPr>
        <w:spacing w:line="209" w:lineRule="auto"/>
        <w:rPr>
          <w:rFonts w:ascii="メイリオ" w:eastAsia="メイリオ" w:hAnsi="メイリオ" w:cs="メイリオ"/>
          <w:b/>
          <w:sz w:val="18"/>
          <w:szCs w:val="18"/>
        </w:rPr>
      </w:pPr>
    </w:p>
    <w:p w:rsidR="00C002DA" w:rsidRDefault="007F246F" w:rsidP="003774C3">
      <w:pPr>
        <w:spacing w:line="209" w:lineRule="auto"/>
        <w:rPr>
          <w:rFonts w:ascii="メイリオ" w:eastAsia="メイリオ" w:hAnsi="メイリオ" w:cs="メイリオ"/>
          <w:b/>
          <w:sz w:val="18"/>
          <w:szCs w:val="18"/>
        </w:rPr>
      </w:pPr>
      <w:r>
        <w:rPr>
          <w:rFonts w:ascii="メイリオ" w:eastAsia="メイリオ" w:hAnsi="メイリオ" w:cs="メイリオ" w:hint="eastAsia"/>
          <w:b/>
          <w:noProof/>
          <w:sz w:val="18"/>
          <w:szCs w:val="18"/>
        </w:rPr>
        <mc:AlternateContent>
          <mc:Choice Requires="wps">
            <w:drawing>
              <wp:anchor distT="0" distB="0" distL="114300" distR="114300" simplePos="0" relativeHeight="251672576" behindDoc="0" locked="0" layoutInCell="1" allowOverlap="1" wp14:anchorId="6C706EFA" wp14:editId="305E5DAA">
                <wp:simplePos x="0" y="0"/>
                <wp:positionH relativeFrom="column">
                  <wp:posOffset>76200</wp:posOffset>
                </wp:positionH>
                <wp:positionV relativeFrom="paragraph">
                  <wp:posOffset>27940</wp:posOffset>
                </wp:positionV>
                <wp:extent cx="1123950" cy="115252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1123950" cy="1152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F246F" w:rsidRDefault="007F246F" w:rsidP="007F246F">
                            <w:r>
                              <w:rPr>
                                <w:rFonts w:ascii="メイリオ" w:eastAsia="メイリオ" w:hAnsi="メイリオ" w:cs="メイリオ" w:hint="eastAsia"/>
                                <w:b/>
                                <w:noProof/>
                                <w:sz w:val="18"/>
                                <w:szCs w:val="18"/>
                              </w:rPr>
                              <w:drawing>
                                <wp:inline distT="0" distB="0" distL="0" distR="0" wp14:anchorId="1E5E3DED" wp14:editId="207A66F2">
                                  <wp:extent cx="933450" cy="1038225"/>
                                  <wp:effectExtent l="0" t="0" r="0" b="9525"/>
                                  <wp:docPr id="15" name="図 15" descr="C:\Users\RC-T008\Desktop\school07\school0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C-T008\Desktop\school07\school07.wm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3450" cy="103822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28" type="#_x0000_t202" style="position:absolute;left:0;text-align:left;margin-left:6pt;margin-top:2.2pt;width:88.5pt;height:90.7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" filled="f" stroked="f" strokeweight=".5pt">
                <v:textbox style="mso-fit-shape-to-text:t">
                  <w:txbxContent>
                    <w:p w:rsidR="007F246F" w:rsidRDefault="007F246F" w:rsidP="007F246F">
                      <w:r>
                        <w:rPr>
                          <w:rFonts w:ascii="メイリオ" w:eastAsia="メイリオ" w:hAnsi="メイリオ" w:cs="メイリオ" w:hint="eastAsia"/>
                          <w:b/>
                          <w:noProof/>
                          <w:sz w:val="18"/>
                          <w:szCs w:val="18"/>
                        </w:rPr>
                        <w:drawing>
                          <wp:inline distT="0" distB="0" distL="0" distR="0" wp14:anchorId="1E5E3DED" wp14:editId="207A66F2">
                            <wp:extent cx="933450" cy="1038225"/>
                            <wp:effectExtent l="0" t="0" r="0" b="9525"/>
                            <wp:docPr id="15" name="図 15" descr="C:\Users\RC-T008\Desktop\school07\school0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C-T008\Desktop\school07\school07.w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33450" cy="1038225"/>
                                    </a:xfrm>
                                    <a:prstGeom prst="rect">
                                      <a:avLst/>
                                    </a:prstGeom>
                                    <a:noFill/>
                                    <a:ln>
                                      <a:noFill/>
                                    </a:ln>
                                  </pic:spPr>
                                </pic:pic>
                              </a:graphicData>
                            </a:graphic>
                          </wp:inline>
                        </w:drawing>
                      </w:r>
                    </w:p>
                  </w:txbxContent>
                </v:textbox>
              </v:shape>
            </w:pict>
          </mc:Fallback>
        </mc:AlternateContent>
      </w:r>
    </w:p>
    <w:p w:rsidR="00C002DA" w:rsidRPr="00C002DA" w:rsidRDefault="00C002DA" w:rsidP="003774C3">
      <w:pPr>
        <w:spacing w:line="209" w:lineRule="auto"/>
        <w:rPr>
          <w:rFonts w:ascii="メイリオ" w:eastAsia="メイリオ" w:hAnsi="メイリオ" w:cs="メイリオ"/>
          <w:sz w:val="18"/>
          <w:szCs w:val="18"/>
        </w:rPr>
      </w:pPr>
    </w:p>
    <w:p w:rsidR="00C002DA" w:rsidRDefault="008507BF" w:rsidP="003774C3">
      <w:pPr>
        <w:spacing w:line="209" w:lineRule="auto"/>
        <w:rPr>
          <w:rFonts w:ascii="メイリオ" w:eastAsia="メイリオ" w:hAnsi="メイリオ" w:cs="メイリオ"/>
          <w:b/>
          <w:sz w:val="18"/>
          <w:szCs w:val="18"/>
        </w:rPr>
      </w:pPr>
      <w:r>
        <w:rPr>
          <w:rFonts w:ascii="メイリオ" w:eastAsia="メイリオ" w:hAnsi="メイリオ" w:cs="メイリオ"/>
          <w:noProof/>
          <w:sz w:val="18"/>
          <w:szCs w:val="18"/>
        </w:rPr>
        <mc:AlternateContent>
          <mc:Choice Requires="wps">
            <w:drawing>
              <wp:anchor distT="0" distB="0" distL="114300" distR="114300" simplePos="0" relativeHeight="251673600" behindDoc="0" locked="0" layoutInCell="1" allowOverlap="1" wp14:anchorId="337F94F8" wp14:editId="4082C922">
                <wp:simplePos x="0" y="0"/>
                <wp:positionH relativeFrom="column">
                  <wp:posOffset>1809750</wp:posOffset>
                </wp:positionH>
                <wp:positionV relativeFrom="paragraph">
                  <wp:posOffset>68580</wp:posOffset>
                </wp:positionV>
                <wp:extent cx="3048635" cy="657225"/>
                <wp:effectExtent l="0" t="0" r="18415" b="28575"/>
                <wp:wrapNone/>
                <wp:docPr id="10" name="メモ 10"/>
                <wp:cNvGraphicFramePr/>
                <a:graphic xmlns:a="http://schemas.openxmlformats.org/drawingml/2006/main">
                  <a:graphicData uri="http://schemas.microsoft.com/office/word/2010/wordprocessingShape">
                    <wps:wsp>
                      <wps:cNvSpPr/>
                      <wps:spPr>
                        <a:xfrm>
                          <a:off x="0" y="0"/>
                          <a:ext cx="3048635" cy="657225"/>
                        </a:xfrm>
                        <a:prstGeom prst="foldedCorner">
                          <a:avLst/>
                        </a:prstGeom>
                        <a:no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037B7F" w:rsidRPr="00037B7F" w:rsidRDefault="00037B7F" w:rsidP="00037B7F">
                            <w:pPr>
                              <w:rPr>
                                <w:rFonts w:asciiTheme="minorEastAsia" w:hAnsiTheme="minorEastAsia"/>
                                <w:color w:val="000000" w:themeColor="text1"/>
                                <w:sz w:val="16"/>
                                <w:szCs w:val="16"/>
                              </w:rPr>
                            </w:pPr>
                            <w:r>
                              <w:rPr>
                                <w:rFonts w:asciiTheme="minorEastAsia" w:hAnsiTheme="minorEastAsia" w:hint="eastAsia"/>
                                <w:color w:val="000000" w:themeColor="text1"/>
                                <w:sz w:val="16"/>
                                <w:szCs w:val="16"/>
                              </w:rPr>
                              <w:t>【</w:t>
                            </w:r>
                            <w:r w:rsidRPr="00037B7F">
                              <w:rPr>
                                <w:rFonts w:asciiTheme="minorEastAsia" w:hAnsiTheme="minorEastAsia" w:hint="eastAsia"/>
                                <w:color w:val="000000" w:themeColor="text1"/>
                                <w:sz w:val="16"/>
                                <w:szCs w:val="16"/>
                              </w:rPr>
                              <w:t>参考</w:t>
                            </w:r>
                            <w:r>
                              <w:rPr>
                                <w:rFonts w:asciiTheme="minorEastAsia" w:hAnsiTheme="minorEastAsia" w:hint="eastAsia"/>
                                <w:color w:val="000000" w:themeColor="text1"/>
                                <w:sz w:val="16"/>
                                <w:szCs w:val="16"/>
                              </w:rPr>
                              <w:t>】</w:t>
                            </w:r>
                            <w:r w:rsidR="008507BF">
                              <w:rPr>
                                <w:rFonts w:asciiTheme="minorEastAsia" w:hAnsiTheme="minorEastAsia" w:hint="eastAsia"/>
                                <w:color w:val="000000" w:themeColor="text1"/>
                                <w:sz w:val="16"/>
                                <w:szCs w:val="16"/>
                              </w:rPr>
                              <w:t>講師の年休の計算</w:t>
                            </w:r>
                          </w:p>
                          <w:p w:rsidR="00037B7F" w:rsidRDefault="00037B7F" w:rsidP="00037B7F">
                            <w:pPr>
                              <w:rPr>
                                <w:rFonts w:asciiTheme="minorEastAsia" w:hAnsiTheme="minorEastAsia"/>
                                <w:color w:val="000000" w:themeColor="text1"/>
                                <w:sz w:val="16"/>
                                <w:szCs w:val="16"/>
                              </w:rPr>
                            </w:pPr>
                            <w:r w:rsidRPr="00037B7F">
                              <w:rPr>
                                <w:rFonts w:asciiTheme="minorEastAsia" w:hAnsiTheme="minorEastAsia" w:hint="eastAsia"/>
                                <w:color w:val="000000" w:themeColor="text1"/>
                                <w:sz w:val="16"/>
                                <w:szCs w:val="16"/>
                              </w:rPr>
                              <w:t>臨時的任用期間の月数</w:t>
                            </w:r>
                            <w:r>
                              <w:rPr>
                                <w:rFonts w:asciiTheme="minorEastAsia" w:hAnsiTheme="minorEastAsia" w:hint="eastAsia"/>
                                <w:color w:val="000000" w:themeColor="text1"/>
                                <w:sz w:val="16"/>
                                <w:szCs w:val="16"/>
                              </w:rPr>
                              <w:t>に1.6を乗じた数</w:t>
                            </w:r>
                          </w:p>
                          <w:p w:rsidR="00037B7F" w:rsidRDefault="00037B7F" w:rsidP="008507BF">
                            <w:pPr>
                              <w:ind w:firstLineChars="100" w:firstLine="160"/>
                              <w:rPr>
                                <w:rFonts w:asciiTheme="minorEastAsia" w:hAnsiTheme="minorEastAsia"/>
                                <w:color w:val="000000" w:themeColor="text1"/>
                                <w:sz w:val="16"/>
                                <w:szCs w:val="16"/>
                              </w:rPr>
                            </w:pPr>
                            <w:r>
                              <w:rPr>
                                <w:rFonts w:asciiTheme="minorEastAsia" w:hAnsiTheme="minorEastAsia" w:hint="eastAsia"/>
                                <w:color w:val="000000" w:themeColor="text1"/>
                                <w:sz w:val="16"/>
                                <w:szCs w:val="16"/>
                              </w:rPr>
                              <w:t>※</w:t>
                            </w:r>
                            <w:r w:rsidRPr="00037B7F">
                              <w:rPr>
                                <w:rFonts w:asciiTheme="minorEastAsia" w:hAnsiTheme="minorEastAsia" w:hint="eastAsia"/>
                                <w:color w:val="000000" w:themeColor="text1"/>
                                <w:sz w:val="16"/>
                                <w:szCs w:val="16"/>
                              </w:rPr>
                              <w:t>1に満たない日数は、15日以上を1</w:t>
                            </w:r>
                            <w:r>
                              <w:rPr>
                                <w:rFonts w:asciiTheme="minorEastAsia" w:hAnsiTheme="minorEastAsia" w:hint="eastAsia"/>
                                <w:color w:val="000000" w:themeColor="text1"/>
                                <w:sz w:val="16"/>
                                <w:szCs w:val="16"/>
                              </w:rPr>
                              <w:t>月として取り扱う。</w:t>
                            </w:r>
                          </w:p>
                          <w:p w:rsidR="00037B7F" w:rsidRPr="00037B7F" w:rsidRDefault="00037B7F" w:rsidP="008507BF">
                            <w:pPr>
                              <w:ind w:firstLineChars="100" w:firstLine="160"/>
                              <w:rPr>
                                <w:rFonts w:asciiTheme="minorEastAsia" w:hAnsiTheme="minorEastAsia"/>
                                <w:color w:val="000000" w:themeColor="text1"/>
                                <w:sz w:val="16"/>
                                <w:szCs w:val="16"/>
                              </w:rPr>
                            </w:pPr>
                            <w:r>
                              <w:rPr>
                                <w:rFonts w:asciiTheme="minorEastAsia" w:hAnsiTheme="minorEastAsia" w:hint="eastAsia"/>
                                <w:color w:val="000000" w:themeColor="text1"/>
                                <w:sz w:val="16"/>
                                <w:szCs w:val="16"/>
                              </w:rPr>
                              <w:t>※1未満の端数は切り上げ</w:t>
                            </w:r>
                          </w:p>
                          <w:p w:rsidR="00037B7F" w:rsidRPr="00037B7F" w:rsidRDefault="00037B7F" w:rsidP="00037B7F">
                            <w:pPr>
                              <w:rPr>
                                <w:rFonts w:asciiTheme="minorEastAsia" w:hAnsiTheme="minorEastAsia"/>
                              </w:rPr>
                            </w:pP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10" o:spid="_x0000_s1029" type="#_x0000_t65" style="position:absolute;left:0;text-align:left;margin-left:142.5pt;margin-top:5.4pt;width:240.05pt;height:51.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" adj="18000" filled="f" strokecolor="#243f60 [1604]" strokeweight="1pt">
                <v:textbox inset=".5mm,.5mm,.5mm,.5mm">
                  <w:txbxContent>
                    <w:p w:rsidR="00037B7F" w:rsidRPr="00037B7F" w:rsidRDefault="00037B7F" w:rsidP="00037B7F">
                      <w:pPr>
                        <w:rPr>
                          <w:rFonts w:asciiTheme="minorEastAsia" w:hAnsiTheme="minorEastAsia" w:hint="eastAsia"/>
                          <w:color w:val="000000" w:themeColor="text1"/>
                          <w:sz w:val="16"/>
                          <w:szCs w:val="16"/>
                        </w:rPr>
                      </w:pPr>
                      <w:r>
                        <w:rPr>
                          <w:rFonts w:asciiTheme="minorEastAsia" w:hAnsiTheme="minorEastAsia" w:hint="eastAsia"/>
                          <w:color w:val="000000" w:themeColor="text1"/>
                          <w:sz w:val="16"/>
                          <w:szCs w:val="16"/>
                        </w:rPr>
                        <w:t>【</w:t>
                      </w:r>
                      <w:r w:rsidRPr="00037B7F">
                        <w:rPr>
                          <w:rFonts w:asciiTheme="minorEastAsia" w:hAnsiTheme="minorEastAsia" w:hint="eastAsia"/>
                          <w:color w:val="000000" w:themeColor="text1"/>
                          <w:sz w:val="16"/>
                          <w:szCs w:val="16"/>
                        </w:rPr>
                        <w:t>参考</w:t>
                      </w:r>
                      <w:r>
                        <w:rPr>
                          <w:rFonts w:asciiTheme="minorEastAsia" w:hAnsiTheme="minorEastAsia" w:hint="eastAsia"/>
                          <w:color w:val="000000" w:themeColor="text1"/>
                          <w:sz w:val="16"/>
                          <w:szCs w:val="16"/>
                        </w:rPr>
                        <w:t>】</w:t>
                      </w:r>
                      <w:r w:rsidR="008507BF">
                        <w:rPr>
                          <w:rFonts w:asciiTheme="minorEastAsia" w:hAnsiTheme="minorEastAsia" w:hint="eastAsia"/>
                          <w:color w:val="000000" w:themeColor="text1"/>
                          <w:sz w:val="16"/>
                          <w:szCs w:val="16"/>
                        </w:rPr>
                        <w:t>講師の年休の計算</w:t>
                      </w:r>
                    </w:p>
                    <w:p w:rsidR="00037B7F" w:rsidRDefault="00037B7F" w:rsidP="00037B7F">
                      <w:pPr>
                        <w:rPr>
                          <w:rFonts w:asciiTheme="minorEastAsia" w:hAnsiTheme="minorEastAsia" w:hint="eastAsia"/>
                          <w:color w:val="000000" w:themeColor="text1"/>
                          <w:sz w:val="16"/>
                          <w:szCs w:val="16"/>
                        </w:rPr>
                      </w:pPr>
                      <w:r w:rsidRPr="00037B7F">
                        <w:rPr>
                          <w:rFonts w:asciiTheme="minorEastAsia" w:hAnsiTheme="minorEastAsia" w:hint="eastAsia"/>
                          <w:color w:val="000000" w:themeColor="text1"/>
                          <w:sz w:val="16"/>
                          <w:szCs w:val="16"/>
                        </w:rPr>
                        <w:t>臨時的任用期間の月数</w:t>
                      </w:r>
                      <w:r>
                        <w:rPr>
                          <w:rFonts w:asciiTheme="minorEastAsia" w:hAnsiTheme="minorEastAsia" w:hint="eastAsia"/>
                          <w:color w:val="000000" w:themeColor="text1"/>
                          <w:sz w:val="16"/>
                          <w:szCs w:val="16"/>
                        </w:rPr>
                        <w:t>に1.6を乗じた数</w:t>
                      </w:r>
                    </w:p>
                    <w:p w:rsidR="00037B7F" w:rsidRDefault="00037B7F" w:rsidP="008507BF">
                      <w:pPr>
                        <w:ind w:firstLineChars="100" w:firstLine="160"/>
                        <w:rPr>
                          <w:rFonts w:asciiTheme="minorEastAsia" w:hAnsiTheme="minorEastAsia" w:hint="eastAsia"/>
                          <w:color w:val="000000" w:themeColor="text1"/>
                          <w:sz w:val="16"/>
                          <w:szCs w:val="16"/>
                        </w:rPr>
                      </w:pPr>
                      <w:r>
                        <w:rPr>
                          <w:rFonts w:asciiTheme="minorEastAsia" w:hAnsiTheme="minorEastAsia" w:hint="eastAsia"/>
                          <w:color w:val="000000" w:themeColor="text1"/>
                          <w:sz w:val="16"/>
                          <w:szCs w:val="16"/>
                        </w:rPr>
                        <w:t>※</w:t>
                      </w:r>
                      <w:r w:rsidRPr="00037B7F">
                        <w:rPr>
                          <w:rFonts w:asciiTheme="minorEastAsia" w:hAnsiTheme="minorEastAsia" w:hint="eastAsia"/>
                          <w:color w:val="000000" w:themeColor="text1"/>
                          <w:sz w:val="16"/>
                          <w:szCs w:val="16"/>
                        </w:rPr>
                        <w:t>1に満たない日数は、15日以上を1</w:t>
                      </w:r>
                      <w:r>
                        <w:rPr>
                          <w:rFonts w:asciiTheme="minorEastAsia" w:hAnsiTheme="minorEastAsia" w:hint="eastAsia"/>
                          <w:color w:val="000000" w:themeColor="text1"/>
                          <w:sz w:val="16"/>
                          <w:szCs w:val="16"/>
                        </w:rPr>
                        <w:t>月として取り扱う。</w:t>
                      </w:r>
                    </w:p>
                    <w:p w:rsidR="00037B7F" w:rsidRPr="00037B7F" w:rsidRDefault="00037B7F" w:rsidP="008507BF">
                      <w:pPr>
                        <w:ind w:firstLineChars="100" w:firstLine="160"/>
                        <w:rPr>
                          <w:rFonts w:asciiTheme="minorEastAsia" w:hAnsiTheme="minorEastAsia" w:hint="eastAsia"/>
                          <w:color w:val="000000" w:themeColor="text1"/>
                          <w:sz w:val="16"/>
                          <w:szCs w:val="16"/>
                        </w:rPr>
                      </w:pPr>
                      <w:r>
                        <w:rPr>
                          <w:rFonts w:asciiTheme="minorEastAsia" w:hAnsiTheme="minorEastAsia" w:hint="eastAsia"/>
                          <w:color w:val="000000" w:themeColor="text1"/>
                          <w:sz w:val="16"/>
                          <w:szCs w:val="16"/>
                        </w:rPr>
                        <w:t>※1未満の端数は切り上げ</w:t>
                      </w:r>
                    </w:p>
                    <w:p w:rsidR="00037B7F" w:rsidRPr="00037B7F" w:rsidRDefault="00037B7F" w:rsidP="00037B7F">
                      <w:pPr>
                        <w:rPr>
                          <w:rFonts w:asciiTheme="minorEastAsia" w:hAnsiTheme="minorEastAsia"/>
                        </w:rPr>
                      </w:pPr>
                    </w:p>
                  </w:txbxContent>
                </v:textbox>
              </v:shape>
            </w:pict>
          </mc:Fallback>
        </mc:AlternateContent>
      </w:r>
    </w:p>
    <w:p w:rsidR="00C002DA" w:rsidRDefault="00C002DA" w:rsidP="003774C3">
      <w:pPr>
        <w:spacing w:line="209" w:lineRule="auto"/>
        <w:rPr>
          <w:rFonts w:ascii="メイリオ" w:eastAsia="メイリオ" w:hAnsi="メイリオ" w:cs="メイリオ"/>
          <w:b/>
          <w:sz w:val="18"/>
          <w:szCs w:val="18"/>
        </w:rPr>
      </w:pPr>
    </w:p>
    <w:p w:rsidR="00C002DA" w:rsidRDefault="00C002DA" w:rsidP="003774C3">
      <w:pPr>
        <w:spacing w:line="209" w:lineRule="auto"/>
        <w:rPr>
          <w:rFonts w:ascii="メイリオ" w:eastAsia="メイリオ" w:hAnsi="メイリオ" w:cs="メイリオ"/>
          <w:b/>
          <w:sz w:val="18"/>
          <w:szCs w:val="18"/>
        </w:rPr>
      </w:pPr>
    </w:p>
    <w:p w:rsidR="00C002DA" w:rsidRDefault="00C002DA" w:rsidP="003774C3">
      <w:pPr>
        <w:spacing w:line="209" w:lineRule="auto"/>
        <w:rPr>
          <w:rFonts w:ascii="メイリオ" w:eastAsia="メイリオ" w:hAnsi="メイリオ" w:cs="メイリオ"/>
          <w:b/>
          <w:sz w:val="18"/>
          <w:szCs w:val="18"/>
        </w:rPr>
      </w:pPr>
    </w:p>
    <w:p w:rsidR="00C002DA" w:rsidRDefault="00C002DA" w:rsidP="003774C3">
      <w:pPr>
        <w:spacing w:line="209" w:lineRule="auto"/>
        <w:rPr>
          <w:rFonts w:ascii="メイリオ" w:eastAsia="メイリオ" w:hAnsi="メイリオ" w:cs="メイリオ"/>
          <w:b/>
          <w:sz w:val="18"/>
          <w:szCs w:val="18"/>
        </w:rPr>
      </w:pPr>
    </w:p>
    <w:p w:rsidR="00C002DA" w:rsidRDefault="00C002DA" w:rsidP="003774C3">
      <w:pPr>
        <w:spacing w:line="209" w:lineRule="auto"/>
        <w:rPr>
          <w:rFonts w:ascii="メイリオ" w:eastAsia="メイリオ" w:hAnsi="メイリオ" w:cs="メイリオ"/>
          <w:b/>
          <w:sz w:val="18"/>
          <w:szCs w:val="18"/>
        </w:rPr>
      </w:pPr>
    </w:p>
    <w:p w:rsidR="00C002DA" w:rsidRDefault="00C002DA" w:rsidP="003774C3">
      <w:pPr>
        <w:spacing w:line="209" w:lineRule="auto"/>
        <w:rPr>
          <w:rFonts w:ascii="メイリオ" w:eastAsia="メイリオ" w:hAnsi="メイリオ" w:cs="メイリオ"/>
          <w:b/>
          <w:sz w:val="18"/>
          <w:szCs w:val="18"/>
        </w:rPr>
      </w:pPr>
    </w:p>
    <w:p w:rsidR="009554EA" w:rsidRPr="00C002DA" w:rsidRDefault="003774C3" w:rsidP="003774C3">
      <w:pPr>
        <w:spacing w:line="209" w:lineRule="auto"/>
        <w:rPr>
          <w:rFonts w:ascii="メイリオ" w:eastAsia="メイリオ" w:hAnsi="メイリオ" w:cs="メイリオ"/>
          <w:b/>
          <w:szCs w:val="21"/>
        </w:rPr>
      </w:pPr>
      <w:r w:rsidRPr="00C002DA">
        <w:rPr>
          <w:rFonts w:ascii="メイリオ" w:eastAsia="メイリオ" w:hAnsi="メイリオ" w:cs="メイリオ" w:hint="eastAsia"/>
          <w:b/>
          <w:szCs w:val="21"/>
        </w:rPr>
        <w:t xml:space="preserve">３　</w:t>
      </w:r>
      <w:r w:rsidR="00EB245E" w:rsidRPr="00C002DA">
        <w:rPr>
          <w:rFonts w:ascii="メイリオ" w:eastAsia="メイリオ" w:hAnsi="メイリオ" w:cs="メイリオ" w:hint="eastAsia"/>
          <w:b/>
          <w:szCs w:val="21"/>
        </w:rPr>
        <w:t>上記を踏まえた</w:t>
      </w:r>
      <w:r w:rsidRPr="00C002DA">
        <w:rPr>
          <w:rFonts w:ascii="メイリオ" w:eastAsia="メイリオ" w:hAnsi="メイリオ" w:cs="メイリオ" w:hint="eastAsia"/>
          <w:b/>
          <w:szCs w:val="21"/>
        </w:rPr>
        <w:t>計算例</w:t>
      </w:r>
    </w:p>
    <w:p w:rsidR="00EB245E" w:rsidRPr="00EB245E" w:rsidRDefault="00F97581" w:rsidP="003774C3">
      <w:pPr>
        <w:spacing w:line="209" w:lineRule="auto"/>
        <w:rPr>
          <w:rFonts w:ascii="メイリオ" w:eastAsia="メイリオ" w:hAnsi="メイリオ" w:cs="メイリオ"/>
          <w:b/>
          <w:sz w:val="18"/>
          <w:szCs w:val="18"/>
        </w:rPr>
      </w:pPr>
      <w:r>
        <w:rPr>
          <w:rFonts w:ascii="メイリオ" w:eastAsia="メイリオ" w:hAnsi="メイリオ" w:cs="メイリオ" w:hint="eastAsia"/>
          <w:b/>
          <w:noProof/>
          <w:sz w:val="18"/>
          <w:szCs w:val="18"/>
        </w:rPr>
        <mc:AlternateContent>
          <mc:Choice Requires="wps">
            <w:drawing>
              <wp:anchor distT="0" distB="0" distL="114300" distR="114300" simplePos="0" relativeHeight="251662336" behindDoc="0" locked="0" layoutInCell="1" allowOverlap="1" wp14:anchorId="29004B1A" wp14:editId="0B4DF43F">
                <wp:simplePos x="0" y="0"/>
                <wp:positionH relativeFrom="column">
                  <wp:posOffset>161925</wp:posOffset>
                </wp:positionH>
                <wp:positionV relativeFrom="paragraph">
                  <wp:posOffset>0</wp:posOffset>
                </wp:positionV>
                <wp:extent cx="495300" cy="1809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495300" cy="180975"/>
                        </a:xfrm>
                        <a:prstGeom prst="re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F97581" w:rsidRPr="00F97581" w:rsidRDefault="00F97581" w:rsidP="00F97581">
                            <w:pPr>
                              <w:jc w:val="center"/>
                              <w:rPr>
                                <w:color w:val="000000" w:themeColor="text1"/>
                              </w:rPr>
                            </w:pPr>
                            <w:r w:rsidRPr="00F97581">
                              <w:rPr>
                                <w:rFonts w:ascii="メイリオ" w:eastAsia="メイリオ" w:hAnsi="メイリオ" w:cs="メイリオ" w:hint="eastAsia"/>
                                <w:b/>
                                <w:color w:val="000000" w:themeColor="text1"/>
                                <w:sz w:val="18"/>
                                <w:szCs w:val="18"/>
                              </w:rPr>
                              <w:t>（例１）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9" style="position:absolute;left:0;text-align:left;margin-left:12.75pt;margin-top:0;width:39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" fillcolor="white [3212]" strokecolor="#243f60 [1604]" strokeweight="1pt">
                <v:textbox inset="0,0,0,0">
                  <w:txbxContent>
                    <w:p w:rsidR="00F97581" w:rsidRPr="00F97581" w:rsidRDefault="00F97581" w:rsidP="00F97581">
                      <w:pPr>
                        <w:jc w:val="center"/>
                        <w:rPr>
                          <w:color w:val="000000" w:themeColor="text1"/>
                        </w:rPr>
                      </w:pPr>
                      <w:r w:rsidRPr="00F97581">
                        <w:rPr>
                          <w:rFonts w:ascii="メイリオ" w:eastAsia="メイリオ" w:hAnsi="メイリオ" w:cs="メイリオ" w:hint="eastAsia"/>
                          <w:b/>
                          <w:color w:val="000000" w:themeColor="text1"/>
                          <w:sz w:val="18"/>
                          <w:szCs w:val="18"/>
                        </w:rPr>
                        <w:t>（例１）</w:t>
                      </w:r>
                    </w:p>
                  </w:txbxContent>
                </v:textbox>
              </v:rect>
            </w:pict>
          </mc:Fallback>
        </mc:AlternateContent>
      </w:r>
      <w:r>
        <w:rPr>
          <w:rFonts w:ascii="メイリオ" w:eastAsia="メイリオ" w:hAnsi="メイリオ" w:cs="メイリオ" w:hint="eastAsia"/>
          <w:b/>
          <w:noProof/>
          <w:sz w:val="18"/>
          <w:szCs w:val="18"/>
        </w:rPr>
        <mc:AlternateContent>
          <mc:Choice Requires="wps">
            <w:drawing>
              <wp:anchor distT="0" distB="0" distL="114300" distR="114300" simplePos="0" relativeHeight="251660288" behindDoc="0" locked="0" layoutInCell="1" allowOverlap="1" wp14:anchorId="489FD985" wp14:editId="3768ABD8">
                <wp:simplePos x="0" y="0"/>
                <wp:positionH relativeFrom="column">
                  <wp:posOffset>76200</wp:posOffset>
                </wp:positionH>
                <wp:positionV relativeFrom="paragraph">
                  <wp:posOffset>94615</wp:posOffset>
                </wp:positionV>
                <wp:extent cx="4743450" cy="199072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4743450" cy="1990725"/>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 o:spid="_x0000_s1026" style="position:absolute;left:0;text-align:left;margin-left:6pt;margin-top:7.45pt;width:373.5pt;height:156.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" filled="f" strokecolor="#243f60 [1604]" strokeweight="1pt"/>
            </w:pict>
          </mc:Fallback>
        </mc:AlternateContent>
      </w:r>
      <w:r w:rsidR="00EB245E" w:rsidRPr="00EB245E">
        <w:rPr>
          <w:rFonts w:ascii="メイリオ" w:eastAsia="メイリオ" w:hAnsi="メイリオ" w:cs="メイリオ" w:hint="eastAsia"/>
          <w:b/>
          <w:sz w:val="18"/>
          <w:szCs w:val="18"/>
        </w:rPr>
        <w:t xml:space="preserve">　</w:t>
      </w:r>
    </w:p>
    <w:p w:rsidR="00F97581" w:rsidRDefault="003774C3" w:rsidP="003774C3">
      <w:pPr>
        <w:spacing w:line="209" w:lineRule="auto"/>
        <w:rPr>
          <w:rFonts w:ascii="メイリオ" w:eastAsia="メイリオ" w:hAnsi="メイリオ" w:cs="メイリオ"/>
          <w:sz w:val="18"/>
          <w:szCs w:val="18"/>
        </w:rPr>
      </w:pPr>
      <w:r w:rsidRPr="00EB245E">
        <w:rPr>
          <w:rFonts w:ascii="メイリオ" w:eastAsia="メイリオ" w:hAnsi="メイリオ" w:cs="メイリオ" w:hint="eastAsia"/>
          <w:sz w:val="18"/>
          <w:szCs w:val="18"/>
        </w:rPr>
        <w:t xml:space="preserve">　</w:t>
      </w:r>
    </w:p>
    <w:p w:rsidR="003774C3" w:rsidRPr="00EB245E" w:rsidRDefault="00F97581" w:rsidP="003774C3">
      <w:pPr>
        <w:spacing w:line="209" w:lineRule="auto"/>
        <w:rPr>
          <w:rFonts w:ascii="メイリオ" w:eastAsia="メイリオ" w:hAnsi="メイリオ" w:cs="メイリオ"/>
          <w:sz w:val="18"/>
          <w:szCs w:val="18"/>
        </w:rPr>
      </w:pPr>
      <w:r>
        <w:rPr>
          <w:rFonts w:ascii="メイリオ" w:eastAsia="メイリオ" w:hAnsi="メイリオ" w:cs="メイリオ" w:hint="eastAsia"/>
          <w:sz w:val="18"/>
          <w:szCs w:val="18"/>
        </w:rPr>
        <w:t xml:space="preserve">　</w:t>
      </w:r>
      <w:r w:rsidR="00037B7F">
        <w:rPr>
          <w:rFonts w:ascii="メイリオ" w:eastAsia="メイリオ" w:hAnsi="メイリオ" w:cs="メイリオ" w:hint="eastAsia"/>
          <w:sz w:val="18"/>
          <w:szCs w:val="18"/>
        </w:rPr>
        <w:t xml:space="preserve">　</w:t>
      </w:r>
      <w:r w:rsidR="003774C3" w:rsidRPr="00EB245E">
        <w:rPr>
          <w:rFonts w:ascii="メイリオ" w:eastAsia="メイリオ" w:hAnsi="メイリオ" w:cs="メイリオ" w:hint="eastAsia"/>
          <w:sz w:val="18"/>
          <w:szCs w:val="18"/>
        </w:rPr>
        <w:t>・１</w:t>
      </w:r>
      <w:r w:rsidR="00037B7F">
        <w:rPr>
          <w:rFonts w:ascii="メイリオ" w:eastAsia="メイリオ" w:hAnsi="メイリオ" w:cs="メイリオ" w:hint="eastAsia"/>
          <w:sz w:val="18"/>
          <w:szCs w:val="18"/>
        </w:rPr>
        <w:t>0</w:t>
      </w:r>
      <w:r w:rsidR="003774C3" w:rsidRPr="00EB245E">
        <w:rPr>
          <w:rFonts w:ascii="メイリオ" w:eastAsia="メイリオ" w:hAnsi="メイリオ" w:cs="メイリオ" w:hint="eastAsia"/>
          <w:sz w:val="18"/>
          <w:szCs w:val="18"/>
        </w:rPr>
        <w:t>月１日</w:t>
      </w:r>
      <w:r w:rsidR="00037B7F">
        <w:rPr>
          <w:rFonts w:ascii="メイリオ" w:eastAsia="メイリオ" w:hAnsi="メイリオ" w:cs="メイリオ" w:hint="eastAsia"/>
          <w:sz w:val="18"/>
          <w:szCs w:val="18"/>
        </w:rPr>
        <w:t>～3月28日まで</w:t>
      </w:r>
      <w:r w:rsidR="003774C3" w:rsidRPr="00EB245E">
        <w:rPr>
          <w:rFonts w:ascii="メイリオ" w:eastAsia="メイリオ" w:hAnsi="メイリオ" w:cs="メイリオ" w:hint="eastAsia"/>
          <w:sz w:val="18"/>
          <w:szCs w:val="18"/>
        </w:rPr>
        <w:t>臨時的任用職員として採用</w:t>
      </w:r>
    </w:p>
    <w:p w:rsidR="003774C3" w:rsidRPr="00EB245E" w:rsidRDefault="003774C3" w:rsidP="003774C3">
      <w:pPr>
        <w:spacing w:line="209" w:lineRule="auto"/>
        <w:rPr>
          <w:rFonts w:ascii="メイリオ" w:eastAsia="メイリオ" w:hAnsi="メイリオ" w:cs="メイリオ"/>
          <w:sz w:val="18"/>
          <w:szCs w:val="18"/>
        </w:rPr>
      </w:pPr>
      <w:r w:rsidRPr="00EB245E">
        <w:rPr>
          <w:rFonts w:ascii="メイリオ" w:eastAsia="メイリオ" w:hAnsi="メイリオ" w:cs="メイリオ" w:hint="eastAsia"/>
          <w:sz w:val="18"/>
          <w:szCs w:val="18"/>
        </w:rPr>
        <w:t xml:space="preserve">　</w:t>
      </w:r>
      <w:r w:rsidR="00F97581">
        <w:rPr>
          <w:rFonts w:ascii="メイリオ" w:eastAsia="メイリオ" w:hAnsi="メイリオ" w:cs="メイリオ" w:hint="eastAsia"/>
          <w:sz w:val="18"/>
          <w:szCs w:val="18"/>
        </w:rPr>
        <w:t xml:space="preserve">　</w:t>
      </w:r>
      <w:r w:rsidRPr="00EB245E">
        <w:rPr>
          <w:rFonts w:ascii="メイリオ" w:eastAsia="メイリオ" w:hAnsi="メイリオ" w:cs="メイリオ" w:hint="eastAsia"/>
          <w:sz w:val="18"/>
          <w:szCs w:val="18"/>
        </w:rPr>
        <w:t>・４月１日に正規の職員として採用</w:t>
      </w:r>
    </w:p>
    <w:p w:rsidR="003774C3" w:rsidRDefault="003774C3" w:rsidP="003774C3">
      <w:pPr>
        <w:spacing w:line="209" w:lineRule="auto"/>
        <w:rPr>
          <w:rFonts w:ascii="メイリオ" w:eastAsia="メイリオ" w:hAnsi="メイリオ" w:cs="メイリオ"/>
          <w:sz w:val="18"/>
          <w:szCs w:val="18"/>
        </w:rPr>
      </w:pPr>
      <w:r w:rsidRPr="00EB245E">
        <w:rPr>
          <w:rFonts w:ascii="メイリオ" w:eastAsia="メイリオ" w:hAnsi="メイリオ" w:cs="メイリオ" w:hint="eastAsia"/>
          <w:sz w:val="18"/>
          <w:szCs w:val="18"/>
        </w:rPr>
        <w:t xml:space="preserve">　</w:t>
      </w:r>
      <w:r w:rsidR="00F97581">
        <w:rPr>
          <w:rFonts w:ascii="メイリオ" w:eastAsia="メイリオ" w:hAnsi="メイリオ" w:cs="メイリオ" w:hint="eastAsia"/>
          <w:sz w:val="18"/>
          <w:szCs w:val="18"/>
        </w:rPr>
        <w:t xml:space="preserve">　</w:t>
      </w:r>
      <w:r w:rsidRPr="00EB245E">
        <w:rPr>
          <w:rFonts w:ascii="メイリオ" w:eastAsia="メイリオ" w:hAnsi="メイリオ" w:cs="メイリオ" w:hint="eastAsia"/>
          <w:sz w:val="18"/>
          <w:szCs w:val="18"/>
        </w:rPr>
        <w:t>・１月１日～３月31日まで</w:t>
      </w:r>
      <w:r w:rsidR="00EB245E" w:rsidRPr="00EB245E">
        <w:rPr>
          <w:rFonts w:ascii="メイリオ" w:eastAsia="メイリオ" w:hAnsi="メイリオ" w:cs="メイリオ" w:hint="eastAsia"/>
          <w:sz w:val="18"/>
          <w:szCs w:val="18"/>
        </w:rPr>
        <w:t xml:space="preserve">に使用した年次有給休暇　</w:t>
      </w:r>
      <w:r w:rsidR="00EB245E" w:rsidRPr="00F97581">
        <w:rPr>
          <w:rFonts w:ascii="メイリオ" w:eastAsia="メイリオ" w:hAnsi="メイリオ" w:cs="メイリオ" w:hint="eastAsia"/>
          <w:sz w:val="18"/>
          <w:szCs w:val="18"/>
          <w:u w:val="wave"/>
        </w:rPr>
        <w:t>1</w:t>
      </w:r>
      <w:r w:rsidR="00EB245E">
        <w:rPr>
          <w:rFonts w:ascii="メイリオ" w:eastAsia="メイリオ" w:hAnsi="メイリオ" w:cs="メイリオ" w:hint="eastAsia"/>
          <w:sz w:val="18"/>
          <w:szCs w:val="18"/>
        </w:rPr>
        <w:t>日</w:t>
      </w:r>
    </w:p>
    <w:p w:rsidR="00EB245E" w:rsidRDefault="00EB245E" w:rsidP="003774C3">
      <w:pPr>
        <w:spacing w:line="209" w:lineRule="auto"/>
        <w:rPr>
          <w:rFonts w:ascii="メイリオ" w:eastAsia="メイリオ" w:hAnsi="メイリオ" w:cs="メイリオ"/>
          <w:sz w:val="18"/>
          <w:szCs w:val="18"/>
        </w:rPr>
      </w:pPr>
    </w:p>
    <w:p w:rsidR="00F97581" w:rsidRDefault="00F97581" w:rsidP="003774C3">
      <w:pPr>
        <w:spacing w:line="209" w:lineRule="auto"/>
        <w:rPr>
          <w:rFonts w:ascii="メイリオ" w:eastAsia="メイリオ" w:hAnsi="メイリオ" w:cs="メイリオ"/>
          <w:sz w:val="18"/>
          <w:szCs w:val="18"/>
        </w:rPr>
      </w:pPr>
      <w:r>
        <w:rPr>
          <w:rFonts w:ascii="メイリオ" w:eastAsia="メイリオ" w:hAnsi="メイリオ" w:cs="メイリオ" w:hint="eastAsia"/>
          <w:sz w:val="18"/>
          <w:szCs w:val="18"/>
        </w:rPr>
        <w:t xml:space="preserve">　――＜計算＞――</w:t>
      </w:r>
    </w:p>
    <w:p w:rsidR="00EB245E" w:rsidRDefault="00EB245E" w:rsidP="003774C3">
      <w:pPr>
        <w:spacing w:line="209" w:lineRule="auto"/>
        <w:rPr>
          <w:rFonts w:ascii="メイリオ" w:eastAsia="メイリオ" w:hAnsi="メイリオ" w:cs="メイリオ"/>
          <w:sz w:val="18"/>
          <w:szCs w:val="18"/>
        </w:rPr>
      </w:pPr>
      <w:r>
        <w:rPr>
          <w:rFonts w:ascii="メイリオ" w:eastAsia="メイリオ" w:hAnsi="メイリオ" w:cs="メイリオ" w:hint="eastAsia"/>
          <w:sz w:val="18"/>
          <w:szCs w:val="18"/>
        </w:rPr>
        <w:t xml:space="preserve">　　1月1日に正規の職員として採用されたものとした場合の付与日数　→　13日</w:t>
      </w:r>
      <w:r w:rsidR="00F97581">
        <w:rPr>
          <w:rFonts w:ascii="メイリオ" w:eastAsia="メイリオ" w:hAnsi="メイリオ" w:cs="メイリオ" w:hint="eastAsia"/>
          <w:sz w:val="18"/>
          <w:szCs w:val="18"/>
        </w:rPr>
        <w:t>・</w:t>
      </w:r>
      <w:r>
        <w:rPr>
          <w:rFonts w:ascii="メイリオ" w:eastAsia="メイリオ" w:hAnsi="メイリオ" w:cs="メイリオ" w:hint="eastAsia"/>
          <w:sz w:val="18"/>
          <w:szCs w:val="18"/>
        </w:rPr>
        <w:t>・①</w:t>
      </w:r>
    </w:p>
    <w:p w:rsidR="00EB245E" w:rsidRDefault="00EB245E" w:rsidP="003774C3">
      <w:pPr>
        <w:spacing w:line="209" w:lineRule="auto"/>
        <w:rPr>
          <w:rFonts w:ascii="メイリオ" w:eastAsia="メイリオ" w:hAnsi="メイリオ" w:cs="メイリオ"/>
          <w:sz w:val="18"/>
          <w:szCs w:val="18"/>
        </w:rPr>
      </w:pPr>
      <w:r>
        <w:rPr>
          <w:rFonts w:ascii="メイリオ" w:eastAsia="メイリオ" w:hAnsi="メイリオ" w:cs="メイリオ" w:hint="eastAsia"/>
          <w:sz w:val="18"/>
          <w:szCs w:val="18"/>
        </w:rPr>
        <w:t xml:space="preserve">　　1月1</w:t>
      </w:r>
      <w:r w:rsidRPr="00EB245E">
        <w:rPr>
          <w:rFonts w:ascii="メイリオ" w:eastAsia="メイリオ" w:hAnsi="メイリオ" w:cs="メイリオ" w:hint="eastAsia"/>
          <w:sz w:val="18"/>
          <w:szCs w:val="18"/>
        </w:rPr>
        <w:t xml:space="preserve">日～３月31日までに使用した年次有給休暇　</w:t>
      </w:r>
      <w:r>
        <w:rPr>
          <w:rFonts w:ascii="メイリオ" w:eastAsia="メイリオ" w:hAnsi="メイリオ" w:cs="メイリオ" w:hint="eastAsia"/>
          <w:sz w:val="18"/>
          <w:szCs w:val="18"/>
        </w:rPr>
        <w:t>1日</w:t>
      </w:r>
      <w:r w:rsidR="00F97581">
        <w:rPr>
          <w:rFonts w:ascii="メイリオ" w:eastAsia="メイリオ" w:hAnsi="メイリオ" w:cs="メイリオ" w:hint="eastAsia"/>
          <w:sz w:val="18"/>
          <w:szCs w:val="18"/>
        </w:rPr>
        <w:t>・・・・・・・・・・</w:t>
      </w:r>
      <w:r>
        <w:rPr>
          <w:rFonts w:ascii="メイリオ" w:eastAsia="メイリオ" w:hAnsi="メイリオ" w:cs="メイリオ" w:hint="eastAsia"/>
          <w:sz w:val="18"/>
          <w:szCs w:val="18"/>
        </w:rPr>
        <w:t>・・②</w:t>
      </w:r>
    </w:p>
    <w:p w:rsidR="00F97581" w:rsidRDefault="00F97581" w:rsidP="003774C3">
      <w:pPr>
        <w:spacing w:line="209" w:lineRule="auto"/>
        <w:rPr>
          <w:rFonts w:ascii="メイリオ" w:eastAsia="メイリオ" w:hAnsi="メイリオ" w:cs="メイリオ"/>
          <w:b/>
          <w:sz w:val="18"/>
          <w:szCs w:val="18"/>
          <w:u w:val="single"/>
        </w:rPr>
      </w:pPr>
      <w:r>
        <w:rPr>
          <w:rFonts w:ascii="メイリオ" w:eastAsia="メイリオ" w:hAnsi="メイリオ" w:cs="メイリオ" w:hint="eastAsia"/>
          <w:sz w:val="18"/>
          <w:szCs w:val="18"/>
        </w:rPr>
        <w:t xml:space="preserve">　　①　－　②　＝　</w:t>
      </w:r>
      <w:r w:rsidRPr="00F97581">
        <w:rPr>
          <w:rFonts w:ascii="メイリオ" w:eastAsia="メイリオ" w:hAnsi="メイリオ" w:cs="メイリオ" w:hint="eastAsia"/>
          <w:b/>
          <w:sz w:val="18"/>
          <w:szCs w:val="18"/>
          <w:u w:val="single"/>
        </w:rPr>
        <w:t>12日</w:t>
      </w:r>
      <w:r w:rsidR="008507BF" w:rsidRPr="008507BF">
        <w:rPr>
          <w:rFonts w:ascii="メイリオ" w:eastAsia="メイリオ" w:hAnsi="メイリオ" w:cs="メイリオ" w:hint="eastAsia"/>
          <w:sz w:val="18"/>
          <w:szCs w:val="18"/>
        </w:rPr>
        <w:t>（4/1～8/3</w:t>
      </w:r>
      <w:r w:rsidR="005E4266">
        <w:rPr>
          <w:rFonts w:ascii="メイリオ" w:eastAsia="メイリオ" w:hAnsi="メイリオ" w:cs="メイリオ" w:hint="eastAsia"/>
          <w:sz w:val="18"/>
          <w:szCs w:val="18"/>
        </w:rPr>
        <w:t>1</w:t>
      </w:r>
      <w:r w:rsidR="008507BF" w:rsidRPr="008507BF">
        <w:rPr>
          <w:rFonts w:ascii="メイリオ" w:eastAsia="メイリオ" w:hAnsi="メイリオ" w:cs="メイリオ" w:hint="eastAsia"/>
          <w:sz w:val="18"/>
          <w:szCs w:val="18"/>
        </w:rPr>
        <w:t>に使用できる）</w:t>
      </w:r>
    </w:p>
    <w:p w:rsidR="00F97581" w:rsidRDefault="00F97581" w:rsidP="003774C3">
      <w:pPr>
        <w:spacing w:line="209" w:lineRule="auto"/>
        <w:rPr>
          <w:rFonts w:ascii="メイリオ" w:eastAsia="メイリオ" w:hAnsi="メイリオ" w:cs="メイリオ"/>
          <w:b/>
          <w:sz w:val="18"/>
          <w:szCs w:val="18"/>
          <w:u w:val="single"/>
        </w:rPr>
      </w:pPr>
    </w:p>
    <w:p w:rsidR="00F97581" w:rsidRDefault="00F97581" w:rsidP="003774C3">
      <w:pPr>
        <w:spacing w:line="209" w:lineRule="auto"/>
        <w:rPr>
          <w:rFonts w:ascii="メイリオ" w:eastAsia="メイリオ" w:hAnsi="メイリオ" w:cs="メイリオ"/>
          <w:b/>
          <w:sz w:val="18"/>
          <w:szCs w:val="18"/>
          <w:u w:val="single"/>
        </w:rPr>
      </w:pPr>
    </w:p>
    <w:p w:rsidR="00F97581" w:rsidRDefault="00C002DA" w:rsidP="003774C3">
      <w:pPr>
        <w:spacing w:line="209" w:lineRule="auto"/>
        <w:rPr>
          <w:rFonts w:ascii="メイリオ" w:eastAsia="メイリオ" w:hAnsi="メイリオ" w:cs="メイリオ"/>
          <w:b/>
          <w:sz w:val="18"/>
          <w:szCs w:val="18"/>
          <w:u w:val="single"/>
        </w:rPr>
      </w:pPr>
      <w:r w:rsidRPr="00F97581">
        <w:rPr>
          <w:rFonts w:ascii="メイリオ" w:eastAsia="メイリオ" w:hAnsi="メイリオ" w:cs="メイリオ" w:hint="eastAsia"/>
          <w:noProof/>
          <w:sz w:val="18"/>
          <w:szCs w:val="18"/>
        </w:rPr>
        <mc:AlternateContent>
          <mc:Choice Requires="wps">
            <w:drawing>
              <wp:anchor distT="0" distB="0" distL="114300" distR="114300" simplePos="0" relativeHeight="251665408" behindDoc="0" locked="0" layoutInCell="1" allowOverlap="1" wp14:anchorId="45953FDB" wp14:editId="09BF8BDB">
                <wp:simplePos x="0" y="0"/>
                <wp:positionH relativeFrom="column">
                  <wp:posOffset>167640</wp:posOffset>
                </wp:positionH>
                <wp:positionV relativeFrom="paragraph">
                  <wp:posOffset>165735</wp:posOffset>
                </wp:positionV>
                <wp:extent cx="495300" cy="18097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495300" cy="180975"/>
                        </a:xfrm>
                        <a:prstGeom prst="re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F97581" w:rsidRPr="00F97581" w:rsidRDefault="00F97581" w:rsidP="00F97581">
                            <w:pPr>
                              <w:jc w:val="center"/>
                              <w:rPr>
                                <w:color w:val="000000" w:themeColor="text1"/>
                              </w:rPr>
                            </w:pPr>
                            <w:r w:rsidRPr="00F97581">
                              <w:rPr>
                                <w:rFonts w:ascii="メイリオ" w:eastAsia="メイリオ" w:hAnsi="メイリオ" w:cs="メイリオ" w:hint="eastAsia"/>
                                <w:b/>
                                <w:color w:val="000000" w:themeColor="text1"/>
                                <w:sz w:val="18"/>
                                <w:szCs w:val="18"/>
                              </w:rPr>
                              <w:t>（例</w:t>
                            </w:r>
                            <w:r w:rsidR="00C002DA">
                              <w:rPr>
                                <w:rFonts w:ascii="メイリオ" w:eastAsia="メイリオ" w:hAnsi="メイリオ" w:cs="メイリオ" w:hint="eastAsia"/>
                                <w:b/>
                                <w:color w:val="000000" w:themeColor="text1"/>
                                <w:sz w:val="18"/>
                                <w:szCs w:val="18"/>
                              </w:rPr>
                              <w:t>2</w:t>
                            </w:r>
                            <w:r w:rsidRPr="00F97581">
                              <w:rPr>
                                <w:rFonts w:ascii="メイリオ" w:eastAsia="メイリオ" w:hAnsi="メイリオ" w:cs="メイリオ" w:hint="eastAsia"/>
                                <w:b/>
                                <w:color w:val="000000" w:themeColor="text1"/>
                                <w:sz w:val="18"/>
                                <w:szCs w:val="18"/>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30" style="position:absolute;left:0;text-align:left;margin-left:13.2pt;margin-top:13.05pt;width:39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" fillcolor="white [3212]" strokecolor="#243f60 [1604]" strokeweight="1pt">
                <v:textbox inset="0,0,0,0">
                  <w:txbxContent>
                    <w:p w:rsidR="00F97581" w:rsidRPr="00F97581" w:rsidRDefault="00F97581" w:rsidP="00F97581">
                      <w:pPr>
                        <w:jc w:val="center"/>
                        <w:rPr>
                          <w:color w:val="000000" w:themeColor="text1"/>
                        </w:rPr>
                      </w:pPr>
                      <w:r w:rsidRPr="00F97581">
                        <w:rPr>
                          <w:rFonts w:ascii="メイリオ" w:eastAsia="メイリオ" w:hAnsi="メイリオ" w:cs="メイリオ" w:hint="eastAsia"/>
                          <w:b/>
                          <w:color w:val="000000" w:themeColor="text1"/>
                          <w:sz w:val="18"/>
                          <w:szCs w:val="18"/>
                        </w:rPr>
                        <w:t>（例</w:t>
                      </w:r>
                      <w:r w:rsidR="00C002DA">
                        <w:rPr>
                          <w:rFonts w:ascii="メイリオ" w:eastAsia="メイリオ" w:hAnsi="メイリオ" w:cs="メイリオ" w:hint="eastAsia"/>
                          <w:b/>
                          <w:color w:val="000000" w:themeColor="text1"/>
                          <w:sz w:val="18"/>
                          <w:szCs w:val="18"/>
                        </w:rPr>
                        <w:t>2</w:t>
                      </w:r>
                      <w:r w:rsidRPr="00F97581">
                        <w:rPr>
                          <w:rFonts w:ascii="メイリオ" w:eastAsia="メイリオ" w:hAnsi="メイリオ" w:cs="メイリオ" w:hint="eastAsia"/>
                          <w:b/>
                          <w:color w:val="000000" w:themeColor="text1"/>
                          <w:sz w:val="18"/>
                          <w:szCs w:val="18"/>
                        </w:rPr>
                        <w:t>）</w:t>
                      </w:r>
                    </w:p>
                  </w:txbxContent>
                </v:textbox>
              </v:rect>
            </w:pict>
          </mc:Fallback>
        </mc:AlternateContent>
      </w:r>
    </w:p>
    <w:p w:rsidR="00F97581" w:rsidRPr="00EB245E" w:rsidRDefault="00C002DA" w:rsidP="00F97581">
      <w:pPr>
        <w:spacing w:line="209" w:lineRule="auto"/>
        <w:rPr>
          <w:rFonts w:ascii="メイリオ" w:eastAsia="メイリオ" w:hAnsi="メイリオ" w:cs="メイリオ"/>
          <w:b/>
          <w:sz w:val="18"/>
          <w:szCs w:val="18"/>
        </w:rPr>
      </w:pPr>
      <w:r w:rsidRPr="00F97581">
        <w:rPr>
          <w:rFonts w:ascii="メイリオ" w:eastAsia="メイリオ" w:hAnsi="メイリオ" w:cs="メイリオ" w:hint="eastAsia"/>
          <w:noProof/>
          <w:sz w:val="18"/>
          <w:szCs w:val="18"/>
        </w:rPr>
        <mc:AlternateContent>
          <mc:Choice Requires="wps">
            <w:drawing>
              <wp:anchor distT="0" distB="0" distL="114300" distR="114300" simplePos="0" relativeHeight="251664384" behindDoc="0" locked="0" layoutInCell="1" allowOverlap="1" wp14:anchorId="1464F520" wp14:editId="001C98AE">
                <wp:simplePos x="0" y="0"/>
                <wp:positionH relativeFrom="column">
                  <wp:posOffset>72390</wp:posOffset>
                </wp:positionH>
                <wp:positionV relativeFrom="paragraph">
                  <wp:posOffset>61595</wp:posOffset>
                </wp:positionV>
                <wp:extent cx="4743450" cy="286702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4743450" cy="2867025"/>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5" o:spid="_x0000_s1026" style="position:absolute;left:0;text-align:left;margin-left:5.7pt;margin-top:4.85pt;width:373.5pt;height:225.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" filled="f" strokecolor="#243f60 [1604]" strokeweight="1pt"/>
            </w:pict>
          </mc:Fallback>
        </mc:AlternateContent>
      </w:r>
      <w:r w:rsidR="00F97581">
        <w:rPr>
          <w:rFonts w:ascii="メイリオ" w:eastAsia="メイリオ" w:hAnsi="メイリオ" w:cs="メイリオ" w:hint="eastAsia"/>
          <w:b/>
          <w:sz w:val="18"/>
          <w:szCs w:val="18"/>
        </w:rPr>
        <w:t xml:space="preserve">　</w:t>
      </w:r>
    </w:p>
    <w:p w:rsidR="00F97581" w:rsidRPr="00EB245E" w:rsidRDefault="00F97581" w:rsidP="00F97581">
      <w:pPr>
        <w:spacing w:line="209" w:lineRule="auto"/>
        <w:rPr>
          <w:rFonts w:ascii="メイリオ" w:eastAsia="メイリオ" w:hAnsi="メイリオ" w:cs="メイリオ"/>
          <w:sz w:val="18"/>
          <w:szCs w:val="18"/>
        </w:rPr>
      </w:pPr>
      <w:r>
        <w:rPr>
          <w:rFonts w:ascii="メイリオ" w:eastAsia="メイリオ" w:hAnsi="メイリオ" w:cs="メイリオ" w:hint="eastAsia"/>
          <w:sz w:val="18"/>
          <w:szCs w:val="18"/>
        </w:rPr>
        <w:t xml:space="preserve">　　</w:t>
      </w:r>
      <w:r w:rsidRPr="00EB245E">
        <w:rPr>
          <w:rFonts w:ascii="メイリオ" w:eastAsia="メイリオ" w:hAnsi="メイリオ" w:cs="メイリオ" w:hint="eastAsia"/>
          <w:sz w:val="18"/>
          <w:szCs w:val="18"/>
        </w:rPr>
        <w:t>・</w:t>
      </w:r>
      <w:r w:rsidR="00037B7F" w:rsidRPr="00EB245E">
        <w:rPr>
          <w:rFonts w:ascii="メイリオ" w:eastAsia="メイリオ" w:hAnsi="メイリオ" w:cs="メイリオ" w:hint="eastAsia"/>
          <w:sz w:val="18"/>
          <w:szCs w:val="18"/>
        </w:rPr>
        <w:t>１</w:t>
      </w:r>
      <w:r w:rsidR="00037B7F">
        <w:rPr>
          <w:rFonts w:ascii="メイリオ" w:eastAsia="メイリオ" w:hAnsi="メイリオ" w:cs="メイリオ" w:hint="eastAsia"/>
          <w:sz w:val="18"/>
          <w:szCs w:val="18"/>
        </w:rPr>
        <w:t>0</w:t>
      </w:r>
      <w:r w:rsidR="00037B7F" w:rsidRPr="00EB245E">
        <w:rPr>
          <w:rFonts w:ascii="メイリオ" w:eastAsia="メイリオ" w:hAnsi="メイリオ" w:cs="メイリオ" w:hint="eastAsia"/>
          <w:sz w:val="18"/>
          <w:szCs w:val="18"/>
        </w:rPr>
        <w:t>月１日</w:t>
      </w:r>
      <w:r w:rsidR="00037B7F">
        <w:rPr>
          <w:rFonts w:ascii="メイリオ" w:eastAsia="メイリオ" w:hAnsi="メイリオ" w:cs="メイリオ" w:hint="eastAsia"/>
          <w:sz w:val="18"/>
          <w:szCs w:val="18"/>
        </w:rPr>
        <w:t>～3月28日まで</w:t>
      </w:r>
      <w:r w:rsidRPr="00EB245E">
        <w:rPr>
          <w:rFonts w:ascii="メイリオ" w:eastAsia="メイリオ" w:hAnsi="メイリオ" w:cs="メイリオ" w:hint="eastAsia"/>
          <w:sz w:val="18"/>
          <w:szCs w:val="18"/>
        </w:rPr>
        <w:t>臨時的任用職員として採用</w:t>
      </w:r>
    </w:p>
    <w:p w:rsidR="00F97581" w:rsidRPr="00EB245E" w:rsidRDefault="00F97581" w:rsidP="00F97581">
      <w:pPr>
        <w:spacing w:line="209" w:lineRule="auto"/>
        <w:rPr>
          <w:rFonts w:ascii="メイリオ" w:eastAsia="メイリオ" w:hAnsi="メイリオ" w:cs="メイリオ"/>
          <w:sz w:val="18"/>
          <w:szCs w:val="18"/>
        </w:rPr>
      </w:pPr>
      <w:r w:rsidRPr="00EB245E">
        <w:rPr>
          <w:rFonts w:ascii="メイリオ" w:eastAsia="メイリオ" w:hAnsi="メイリオ" w:cs="メイリオ" w:hint="eastAsia"/>
          <w:sz w:val="18"/>
          <w:szCs w:val="18"/>
        </w:rPr>
        <w:t xml:space="preserve">　</w:t>
      </w:r>
      <w:r>
        <w:rPr>
          <w:rFonts w:ascii="メイリオ" w:eastAsia="メイリオ" w:hAnsi="メイリオ" w:cs="メイリオ" w:hint="eastAsia"/>
          <w:sz w:val="18"/>
          <w:szCs w:val="18"/>
        </w:rPr>
        <w:t xml:space="preserve">　</w:t>
      </w:r>
      <w:r w:rsidRPr="00EB245E">
        <w:rPr>
          <w:rFonts w:ascii="メイリオ" w:eastAsia="メイリオ" w:hAnsi="メイリオ" w:cs="メイリオ" w:hint="eastAsia"/>
          <w:sz w:val="18"/>
          <w:szCs w:val="18"/>
        </w:rPr>
        <w:t>・４月１日に正規の職員として採用</w:t>
      </w:r>
    </w:p>
    <w:p w:rsidR="00F97581" w:rsidRDefault="00F97581" w:rsidP="00F97581">
      <w:pPr>
        <w:spacing w:line="209" w:lineRule="auto"/>
        <w:rPr>
          <w:rFonts w:ascii="メイリオ" w:eastAsia="メイリオ" w:hAnsi="メイリオ" w:cs="メイリオ"/>
          <w:sz w:val="18"/>
          <w:szCs w:val="18"/>
        </w:rPr>
      </w:pPr>
      <w:r w:rsidRPr="00EB245E">
        <w:rPr>
          <w:rFonts w:ascii="メイリオ" w:eastAsia="メイリオ" w:hAnsi="メイリオ" w:cs="メイリオ" w:hint="eastAsia"/>
          <w:sz w:val="18"/>
          <w:szCs w:val="18"/>
        </w:rPr>
        <w:t xml:space="preserve">　</w:t>
      </w:r>
      <w:r>
        <w:rPr>
          <w:rFonts w:ascii="メイリオ" w:eastAsia="メイリオ" w:hAnsi="メイリオ" w:cs="メイリオ" w:hint="eastAsia"/>
          <w:sz w:val="18"/>
          <w:szCs w:val="18"/>
        </w:rPr>
        <w:t xml:space="preserve">　</w:t>
      </w:r>
      <w:r w:rsidRPr="00EB245E">
        <w:rPr>
          <w:rFonts w:ascii="メイリオ" w:eastAsia="メイリオ" w:hAnsi="メイリオ" w:cs="メイリオ" w:hint="eastAsia"/>
          <w:sz w:val="18"/>
          <w:szCs w:val="18"/>
        </w:rPr>
        <w:t xml:space="preserve">・１月１日～３月31日までに使用した年次有給休暇　</w:t>
      </w:r>
      <w:r w:rsidRPr="00F97581">
        <w:rPr>
          <w:rFonts w:ascii="メイリオ" w:eastAsia="メイリオ" w:hAnsi="メイリオ" w:cs="メイリオ" w:hint="eastAsia"/>
          <w:sz w:val="18"/>
          <w:szCs w:val="18"/>
          <w:u w:val="wave"/>
        </w:rPr>
        <w:t>10</w:t>
      </w:r>
      <w:r>
        <w:rPr>
          <w:rFonts w:ascii="メイリオ" w:eastAsia="メイリオ" w:hAnsi="メイリオ" w:cs="メイリオ" w:hint="eastAsia"/>
          <w:sz w:val="18"/>
          <w:szCs w:val="18"/>
        </w:rPr>
        <w:t>日</w:t>
      </w:r>
    </w:p>
    <w:p w:rsidR="00F97581" w:rsidRDefault="00F97581" w:rsidP="00F97581">
      <w:pPr>
        <w:spacing w:line="209" w:lineRule="auto"/>
        <w:rPr>
          <w:rFonts w:ascii="メイリオ" w:eastAsia="メイリオ" w:hAnsi="メイリオ" w:cs="メイリオ"/>
          <w:sz w:val="18"/>
          <w:szCs w:val="18"/>
        </w:rPr>
      </w:pPr>
    </w:p>
    <w:p w:rsidR="00F97581" w:rsidRDefault="00F97581" w:rsidP="00F97581">
      <w:pPr>
        <w:spacing w:line="209" w:lineRule="auto"/>
        <w:rPr>
          <w:rFonts w:ascii="メイリオ" w:eastAsia="メイリオ" w:hAnsi="メイリオ" w:cs="メイリオ"/>
          <w:sz w:val="18"/>
          <w:szCs w:val="18"/>
        </w:rPr>
      </w:pPr>
      <w:r>
        <w:rPr>
          <w:rFonts w:ascii="メイリオ" w:eastAsia="メイリオ" w:hAnsi="メイリオ" w:cs="メイリオ" w:hint="eastAsia"/>
          <w:sz w:val="18"/>
          <w:szCs w:val="18"/>
        </w:rPr>
        <w:t xml:space="preserve">　――＜計算＞――</w:t>
      </w:r>
    </w:p>
    <w:p w:rsidR="00F97581" w:rsidRDefault="00F97581" w:rsidP="00F97581">
      <w:pPr>
        <w:spacing w:line="209" w:lineRule="auto"/>
        <w:rPr>
          <w:rFonts w:ascii="メイリオ" w:eastAsia="メイリオ" w:hAnsi="メイリオ" w:cs="メイリオ"/>
          <w:sz w:val="18"/>
          <w:szCs w:val="18"/>
        </w:rPr>
      </w:pPr>
      <w:r>
        <w:rPr>
          <w:rFonts w:ascii="メイリオ" w:eastAsia="メイリオ" w:hAnsi="メイリオ" w:cs="メイリオ" w:hint="eastAsia"/>
          <w:sz w:val="18"/>
          <w:szCs w:val="18"/>
        </w:rPr>
        <w:t xml:space="preserve">　　1月1日に正規の職員として採用されたものとした場合の付与日数　→　13日・・①</w:t>
      </w:r>
    </w:p>
    <w:p w:rsidR="00F97581" w:rsidRDefault="00F97581" w:rsidP="00F97581">
      <w:pPr>
        <w:spacing w:line="209" w:lineRule="auto"/>
        <w:rPr>
          <w:rFonts w:ascii="メイリオ" w:eastAsia="メイリオ" w:hAnsi="メイリオ" w:cs="メイリオ"/>
          <w:sz w:val="18"/>
          <w:szCs w:val="18"/>
        </w:rPr>
      </w:pPr>
      <w:r>
        <w:rPr>
          <w:rFonts w:ascii="メイリオ" w:eastAsia="メイリオ" w:hAnsi="メイリオ" w:cs="メイリオ" w:hint="eastAsia"/>
          <w:sz w:val="18"/>
          <w:szCs w:val="18"/>
        </w:rPr>
        <w:t xml:space="preserve">　　1月1</w:t>
      </w:r>
      <w:r w:rsidRPr="00EB245E">
        <w:rPr>
          <w:rFonts w:ascii="メイリオ" w:eastAsia="メイリオ" w:hAnsi="メイリオ" w:cs="メイリオ" w:hint="eastAsia"/>
          <w:sz w:val="18"/>
          <w:szCs w:val="18"/>
        </w:rPr>
        <w:t>日</w:t>
      </w:r>
      <w:r>
        <w:rPr>
          <w:rFonts w:ascii="メイリオ" w:eastAsia="メイリオ" w:hAnsi="メイリオ" w:cs="メイリオ" w:hint="eastAsia"/>
          <w:sz w:val="18"/>
          <w:szCs w:val="18"/>
        </w:rPr>
        <w:t>～3</w:t>
      </w:r>
      <w:r w:rsidRPr="00EB245E">
        <w:rPr>
          <w:rFonts w:ascii="メイリオ" w:eastAsia="メイリオ" w:hAnsi="メイリオ" w:cs="メイリオ" w:hint="eastAsia"/>
          <w:sz w:val="18"/>
          <w:szCs w:val="18"/>
        </w:rPr>
        <w:t>月3</w:t>
      </w:r>
      <w:r>
        <w:rPr>
          <w:rFonts w:ascii="メイリオ" w:eastAsia="メイリオ" w:hAnsi="メイリオ" w:cs="メイリオ" w:hint="eastAsia"/>
          <w:sz w:val="18"/>
          <w:szCs w:val="18"/>
        </w:rPr>
        <w:t>1</w:t>
      </w:r>
      <w:r w:rsidRPr="00EB245E">
        <w:rPr>
          <w:rFonts w:ascii="メイリオ" w:eastAsia="メイリオ" w:hAnsi="メイリオ" w:cs="メイリオ" w:hint="eastAsia"/>
          <w:sz w:val="18"/>
          <w:szCs w:val="18"/>
        </w:rPr>
        <w:t xml:space="preserve">日までに使用した年次有給休暇　</w:t>
      </w:r>
      <w:r>
        <w:rPr>
          <w:rFonts w:ascii="メイリオ" w:eastAsia="メイリオ" w:hAnsi="メイリオ" w:cs="メイリオ" w:hint="eastAsia"/>
          <w:sz w:val="18"/>
          <w:szCs w:val="18"/>
        </w:rPr>
        <w:t xml:space="preserve"> 10日・・・・・・・・・・・②</w:t>
      </w:r>
    </w:p>
    <w:p w:rsidR="00F97581" w:rsidRDefault="00F97581" w:rsidP="00F97581">
      <w:pPr>
        <w:spacing w:line="209" w:lineRule="auto"/>
        <w:rPr>
          <w:rFonts w:ascii="メイリオ" w:eastAsia="メイリオ" w:hAnsi="メイリオ" w:cs="メイリオ"/>
          <w:b/>
          <w:sz w:val="18"/>
          <w:szCs w:val="18"/>
          <w:u w:val="single"/>
        </w:rPr>
      </w:pPr>
      <w:r>
        <w:rPr>
          <w:rFonts w:ascii="メイリオ" w:eastAsia="メイリオ" w:hAnsi="メイリオ" w:cs="メイリオ" w:hint="eastAsia"/>
          <w:sz w:val="18"/>
          <w:szCs w:val="18"/>
        </w:rPr>
        <w:t xml:space="preserve">　　①　－　②　＝　</w:t>
      </w:r>
      <w:r w:rsidRPr="00F97581">
        <w:rPr>
          <w:rFonts w:ascii="メイリオ" w:eastAsia="メイリオ" w:hAnsi="メイリオ" w:cs="メイリオ" w:hint="eastAsia"/>
          <w:b/>
          <w:strike/>
          <w:sz w:val="18"/>
          <w:szCs w:val="18"/>
        </w:rPr>
        <w:t>3日</w:t>
      </w:r>
      <w:r w:rsidRPr="00F97581">
        <w:rPr>
          <w:rFonts w:ascii="メイリオ" w:eastAsia="メイリオ" w:hAnsi="メイリオ" w:cs="メイリオ" w:hint="eastAsia"/>
          <w:b/>
          <w:sz w:val="18"/>
          <w:szCs w:val="18"/>
        </w:rPr>
        <w:t xml:space="preserve">　</w:t>
      </w:r>
      <w:r w:rsidR="00992273" w:rsidRPr="00992273">
        <w:rPr>
          <w:rFonts w:ascii="メイリオ" w:eastAsia="メイリオ" w:hAnsi="メイリオ" w:cs="メイリオ" w:hint="eastAsia"/>
          <w:b/>
          <w:sz w:val="18"/>
          <w:szCs w:val="18"/>
          <w:u w:val="single"/>
        </w:rPr>
        <w:t>8日</w:t>
      </w:r>
      <w:r w:rsidR="008507BF" w:rsidRPr="008507BF">
        <w:rPr>
          <w:rFonts w:ascii="メイリオ" w:eastAsia="メイリオ" w:hAnsi="メイリオ" w:cs="メイリオ" w:hint="eastAsia"/>
          <w:sz w:val="18"/>
          <w:szCs w:val="18"/>
        </w:rPr>
        <w:t>（4/1～</w:t>
      </w:r>
      <w:r w:rsidR="005E4266">
        <w:rPr>
          <w:rFonts w:ascii="メイリオ" w:eastAsia="メイリオ" w:hAnsi="メイリオ" w:cs="メイリオ" w:hint="eastAsia"/>
          <w:sz w:val="18"/>
          <w:szCs w:val="18"/>
        </w:rPr>
        <w:t>8/31</w:t>
      </w:r>
      <w:r w:rsidR="008507BF" w:rsidRPr="008507BF">
        <w:rPr>
          <w:rFonts w:ascii="メイリオ" w:eastAsia="メイリオ" w:hAnsi="メイリオ" w:cs="メイリオ" w:hint="eastAsia"/>
          <w:sz w:val="18"/>
          <w:szCs w:val="18"/>
        </w:rPr>
        <w:t>に使用できる）</w:t>
      </w:r>
    </w:p>
    <w:p w:rsidR="00992273" w:rsidRDefault="00992273" w:rsidP="00F97581">
      <w:pPr>
        <w:spacing w:line="209" w:lineRule="auto"/>
        <w:rPr>
          <w:rFonts w:ascii="メイリオ" w:eastAsia="メイリオ" w:hAnsi="メイリオ" w:cs="メイリオ"/>
          <w:sz w:val="18"/>
          <w:szCs w:val="18"/>
        </w:rPr>
      </w:pPr>
      <w:r>
        <w:rPr>
          <w:rFonts w:ascii="メイリオ" w:eastAsia="メイリオ" w:hAnsi="メイリオ" w:cs="メイリオ"/>
          <w:noProof/>
          <w:sz w:val="18"/>
          <w:szCs w:val="18"/>
        </w:rPr>
        <mc:AlternateContent>
          <mc:Choice Requires="wps">
            <w:drawing>
              <wp:anchor distT="0" distB="0" distL="114300" distR="114300" simplePos="0" relativeHeight="251666432" behindDoc="0" locked="0" layoutInCell="1" allowOverlap="1" wp14:anchorId="641A0CB2" wp14:editId="5665FF6D">
                <wp:simplePos x="0" y="0"/>
                <wp:positionH relativeFrom="column">
                  <wp:posOffset>1443990</wp:posOffset>
                </wp:positionH>
                <wp:positionV relativeFrom="paragraph">
                  <wp:posOffset>55880</wp:posOffset>
                </wp:positionV>
                <wp:extent cx="295275" cy="257175"/>
                <wp:effectExtent l="57150" t="19050" r="28575" b="104775"/>
                <wp:wrapNone/>
                <wp:docPr id="7" name="下矢印 7"/>
                <wp:cNvGraphicFramePr/>
                <a:graphic xmlns:a="http://schemas.openxmlformats.org/drawingml/2006/main">
                  <a:graphicData uri="http://schemas.microsoft.com/office/word/2010/wordprocessingShape">
                    <wps:wsp>
                      <wps:cNvSpPr/>
                      <wps:spPr>
                        <a:xfrm>
                          <a:off x="0" y="0"/>
                          <a:ext cx="295275" cy="257175"/>
                        </a:xfrm>
                        <a:prstGeom prst="downArrow">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7" o:spid="_x0000_s1026" type="#_x0000_t67" style="position:absolute;left:0;text-align:left;margin-left:113.7pt;margin-top:4.4pt;width:23.25pt;height:20.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" adj="10800" fillcolor="#506329 [1638]" strokecolor="#94b64e [3046]">
                <v:fill color2="#93b64c [3014]" rotate="t" angle="180" colors="0 #769535;52429f #9bc348;1 #9cc746" focus="100%" type="gradient">
                  <o:fill v:ext="view" type="gradientUnscaled"/>
                </v:fill>
                <v:shadow on="t" color="black" opacity="22937f" origin=",.5" offset="0,.63889mm"/>
              </v:shape>
            </w:pict>
          </mc:Fallback>
        </mc:AlternateContent>
      </w:r>
    </w:p>
    <w:bookmarkStart w:id="0" w:name="_GoBack"/>
    <w:bookmarkEnd w:id="0"/>
    <w:p w:rsidR="00992273" w:rsidRDefault="007F246F" w:rsidP="00F97581">
      <w:pPr>
        <w:spacing w:line="209" w:lineRule="auto"/>
        <w:rPr>
          <w:rFonts w:ascii="メイリオ" w:eastAsia="メイリオ" w:hAnsi="メイリオ" w:cs="メイリオ"/>
          <w:sz w:val="18"/>
          <w:szCs w:val="18"/>
        </w:rPr>
      </w:pPr>
      <w:r>
        <w:rPr>
          <w:rFonts w:ascii="メイリオ" w:eastAsia="メイリオ" w:hAnsi="メイリオ" w:cs="メイリオ" w:hint="eastAsia"/>
          <w:b/>
          <w:noProof/>
          <w:sz w:val="18"/>
          <w:szCs w:val="18"/>
        </w:rPr>
        <mc:AlternateContent>
          <mc:Choice Requires="wps">
            <w:drawing>
              <wp:anchor distT="0" distB="0" distL="114300" distR="114300" simplePos="0" relativeHeight="251670528" behindDoc="0" locked="0" layoutInCell="1" allowOverlap="1" wp14:anchorId="75B0FE77" wp14:editId="221F0FBF">
                <wp:simplePos x="0" y="0"/>
                <wp:positionH relativeFrom="column">
                  <wp:posOffset>91439</wp:posOffset>
                </wp:positionH>
                <wp:positionV relativeFrom="paragraph">
                  <wp:posOffset>41275</wp:posOffset>
                </wp:positionV>
                <wp:extent cx="466725" cy="34290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46672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21685" w:rsidRDefault="00D21685">
                            <w:r>
                              <w:rPr>
                                <w:rFonts w:ascii="メイリオ" w:eastAsia="メイリオ" w:hAnsi="メイリオ" w:cs="メイリオ" w:hint="eastAsia"/>
                                <w:b/>
                                <w:noProof/>
                                <w:sz w:val="18"/>
                                <w:szCs w:val="18"/>
                              </w:rPr>
                              <w:drawing>
                                <wp:inline distT="0" distB="0" distL="0" distR="0" wp14:anchorId="1DD72013" wp14:editId="60F64361">
                                  <wp:extent cx="243201" cy="247650"/>
                                  <wp:effectExtent l="0" t="0" r="5080" b="0"/>
                                  <wp:docPr id="11" name="図 11" descr="C:\Users\RC-T008\Desktop\moji03\moji0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C-T008\Desktop\moji03\moji03.wm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808" cy="24826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2" o:spid="_x0000_s1031" type="#_x0000_t202" style="position:absolute;left:0;text-align:left;margin-left:7.2pt;margin-top:3.25pt;width:36.7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" filled="f" stroked="f" strokeweight=".5pt">
                <v:textbox>
                  <w:txbxContent>
                    <w:p w:rsidR="00D21685" w:rsidRDefault="00D21685">
                      <w:r>
                        <w:rPr>
                          <w:rFonts w:ascii="メイリオ" w:eastAsia="メイリオ" w:hAnsi="メイリオ" w:cs="メイリオ" w:hint="eastAsia"/>
                          <w:b/>
                          <w:noProof/>
                          <w:sz w:val="18"/>
                          <w:szCs w:val="18"/>
                        </w:rPr>
                        <w:drawing>
                          <wp:inline distT="0" distB="0" distL="0" distR="0" wp14:anchorId="1DD72013" wp14:editId="60F64361">
                            <wp:extent cx="243201" cy="247650"/>
                            <wp:effectExtent l="0" t="0" r="5080" b="0"/>
                            <wp:docPr id="11" name="図 11" descr="C:\Users\RC-T008\Desktop\moji03\moji0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C-T008\Desktop\moji03\moji03.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808" cy="248268"/>
                                    </a:xfrm>
                                    <a:prstGeom prst="rect">
                                      <a:avLst/>
                                    </a:prstGeom>
                                    <a:noFill/>
                                    <a:ln>
                                      <a:noFill/>
                                    </a:ln>
                                  </pic:spPr>
                                </pic:pic>
                              </a:graphicData>
                            </a:graphic>
                          </wp:inline>
                        </w:drawing>
                      </w:r>
                    </w:p>
                  </w:txbxContent>
                </v:textbox>
              </v:shape>
            </w:pict>
          </mc:Fallback>
        </mc:AlternateContent>
      </w:r>
    </w:p>
    <w:p w:rsidR="00992273" w:rsidRDefault="00992273" w:rsidP="00F97581">
      <w:pPr>
        <w:spacing w:line="209" w:lineRule="auto"/>
        <w:rPr>
          <w:rFonts w:ascii="メイリオ" w:eastAsia="メイリオ" w:hAnsi="メイリオ" w:cs="メイリオ"/>
          <w:sz w:val="18"/>
          <w:szCs w:val="18"/>
        </w:rPr>
      </w:pPr>
      <w:r w:rsidRPr="00EB245E">
        <w:rPr>
          <w:rFonts w:ascii="メイリオ" w:eastAsia="メイリオ" w:hAnsi="メイリオ" w:cs="メイリオ"/>
          <w:noProof/>
          <w:sz w:val="18"/>
          <w:szCs w:val="18"/>
        </w:rPr>
        <mc:AlternateContent>
          <mc:Choice Requires="wps">
            <w:drawing>
              <wp:anchor distT="0" distB="0" distL="114300" distR="114300" simplePos="0" relativeHeight="251668480" behindDoc="0" locked="0" layoutInCell="1" allowOverlap="1" wp14:anchorId="58491AC0" wp14:editId="079424B3">
                <wp:simplePos x="0" y="0"/>
                <wp:positionH relativeFrom="column">
                  <wp:posOffset>253365</wp:posOffset>
                </wp:positionH>
                <wp:positionV relativeFrom="paragraph">
                  <wp:posOffset>28575</wp:posOffset>
                </wp:positionV>
                <wp:extent cx="4400550" cy="638175"/>
                <wp:effectExtent l="0" t="0" r="19050" b="28575"/>
                <wp:wrapNone/>
                <wp:docPr id="8" name="テキスト ボックス 8"/>
                <wp:cNvGraphicFramePr/>
                <a:graphic xmlns:a="http://schemas.openxmlformats.org/drawingml/2006/main">
                  <a:graphicData uri="http://schemas.microsoft.com/office/word/2010/wordprocessingShape">
                    <wps:wsp>
                      <wps:cNvSpPr txBox="1"/>
                      <wps:spPr>
                        <a:xfrm>
                          <a:off x="0" y="0"/>
                          <a:ext cx="4400550" cy="638175"/>
                        </a:xfrm>
                        <a:prstGeom prst="rect">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992273" w:rsidRPr="003774C3" w:rsidRDefault="00992273" w:rsidP="00992273">
                            <w:pPr>
                              <w:spacing w:line="280" w:lineRule="exact"/>
                              <w:rPr>
                                <w:rFonts w:ascii="メイリオ" w:eastAsia="メイリオ" w:hAnsi="メイリオ" w:cs="メイリオ"/>
                              </w:rPr>
                            </w:pPr>
                            <w:r w:rsidRPr="003774C3">
                              <w:rPr>
                                <w:rFonts w:ascii="メイリオ" w:eastAsia="メイリオ" w:hAnsi="メイリオ" w:cs="メイリオ" w:hint="eastAsia"/>
                              </w:rPr>
                              <w:t xml:space="preserve">　</w:t>
                            </w:r>
                            <w:r>
                              <w:rPr>
                                <w:rFonts w:ascii="メイリオ" w:eastAsia="メイリオ" w:hAnsi="メイリオ" w:cs="メイリオ" w:hint="eastAsia"/>
                              </w:rPr>
                              <w:t>8日を下回る場合は、8日が付与される。これは、本来4月採用の場合に付与される日数が8日となるため、その日数を保障したもの。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 o:spid="_x0000_s1032" type="#_x0000_t202" style="position:absolute;left:0;text-align:left;margin-left:19.95pt;margin-top:2.25pt;width:346.5pt;height:5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" fillcolor="white [3201]" strokeweight=".5pt">
                <v:stroke dashstyle="dash"/>
                <v:textbox>
                  <w:txbxContent>
                    <w:p w:rsidR="00992273" w:rsidRPr="003774C3" w:rsidRDefault="00992273" w:rsidP="00992273">
                      <w:pPr>
                        <w:spacing w:line="280" w:lineRule="exact"/>
                        <w:rPr>
                          <w:rFonts w:ascii="メイリオ" w:eastAsia="メイリオ" w:hAnsi="メイリオ" w:cs="メイリオ"/>
                        </w:rPr>
                      </w:pPr>
                      <w:r w:rsidRPr="003774C3">
                        <w:rPr>
                          <w:rFonts w:ascii="メイリオ" w:eastAsia="メイリオ" w:hAnsi="メイリオ" w:cs="メイリオ" w:hint="eastAsia"/>
                        </w:rPr>
                        <w:t xml:space="preserve">　</w:t>
                      </w:r>
                      <w:r>
                        <w:rPr>
                          <w:rFonts w:ascii="メイリオ" w:eastAsia="メイリオ" w:hAnsi="メイリオ" w:cs="メイリオ" w:hint="eastAsia"/>
                        </w:rPr>
                        <w:t>8日を下回る場合は、8日が付与される。これは、本来4月採用の場合に付与される日数が8日となるため、その日数を保障したもの。</w:t>
                      </w:r>
                    </w:p>
                  </w:txbxContent>
                </v:textbox>
              </v:shape>
            </w:pict>
          </mc:Fallback>
        </mc:AlternateContent>
      </w:r>
    </w:p>
    <w:p w:rsidR="00992273" w:rsidRDefault="00992273" w:rsidP="00F97581">
      <w:pPr>
        <w:spacing w:line="209" w:lineRule="auto"/>
        <w:rPr>
          <w:rFonts w:ascii="メイリオ" w:eastAsia="メイリオ" w:hAnsi="メイリオ" w:cs="メイリオ"/>
          <w:sz w:val="18"/>
          <w:szCs w:val="18"/>
        </w:rPr>
      </w:pPr>
    </w:p>
    <w:p w:rsidR="00992273" w:rsidRDefault="00992273" w:rsidP="00F97581">
      <w:pPr>
        <w:spacing w:line="209" w:lineRule="auto"/>
        <w:rPr>
          <w:rFonts w:ascii="メイリオ" w:eastAsia="メイリオ" w:hAnsi="メイリオ" w:cs="メイリオ"/>
          <w:sz w:val="18"/>
          <w:szCs w:val="18"/>
        </w:rPr>
      </w:pPr>
    </w:p>
    <w:p w:rsidR="00992273" w:rsidRDefault="00992273" w:rsidP="00F97581">
      <w:pPr>
        <w:spacing w:line="209" w:lineRule="auto"/>
        <w:rPr>
          <w:rFonts w:ascii="メイリオ" w:eastAsia="メイリオ" w:hAnsi="メイリオ" w:cs="メイリオ"/>
          <w:sz w:val="18"/>
          <w:szCs w:val="18"/>
        </w:rPr>
      </w:pPr>
    </w:p>
    <w:p w:rsidR="00992273" w:rsidRDefault="00992273" w:rsidP="00F97581">
      <w:pPr>
        <w:spacing w:line="209" w:lineRule="auto"/>
        <w:rPr>
          <w:rFonts w:ascii="メイリオ" w:eastAsia="メイリオ" w:hAnsi="メイリオ" w:cs="メイリオ"/>
          <w:sz w:val="18"/>
          <w:szCs w:val="18"/>
        </w:rPr>
      </w:pPr>
    </w:p>
    <w:p w:rsidR="00F97581" w:rsidRPr="00F97581" w:rsidRDefault="00C002DA" w:rsidP="00F97581">
      <w:pPr>
        <w:spacing w:line="209" w:lineRule="auto"/>
        <w:rPr>
          <w:rFonts w:ascii="メイリオ" w:eastAsia="メイリオ" w:hAnsi="メイリオ" w:cs="メイリオ"/>
          <w:sz w:val="18"/>
          <w:szCs w:val="18"/>
        </w:rPr>
      </w:pPr>
      <w:r>
        <w:rPr>
          <w:rFonts w:ascii="メイリオ" w:eastAsia="メイリオ" w:hAnsi="メイリオ" w:cs="メイリオ" w:hint="eastAsia"/>
          <w:sz w:val="18"/>
          <w:szCs w:val="18"/>
        </w:rPr>
        <w:t>最終確認：平成26年度　高知県教育委員会事務局教職員・福利課人事企画担当</w:t>
      </w:r>
    </w:p>
    <w:sectPr w:rsidR="00F97581" w:rsidRPr="00F97581" w:rsidSect="00EB245E">
      <w:pgSz w:w="16838" w:h="11906" w:orient="landscape" w:code="9"/>
      <w:pgMar w:top="720" w:right="720" w:bottom="720" w:left="720" w:header="851" w:footer="992" w:gutter="0"/>
      <w:cols w:num="2"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8D3"/>
    <w:rsid w:val="00037B7F"/>
    <w:rsid w:val="000708D3"/>
    <w:rsid w:val="00131C50"/>
    <w:rsid w:val="00264BAA"/>
    <w:rsid w:val="003774C3"/>
    <w:rsid w:val="00412CEE"/>
    <w:rsid w:val="005E4266"/>
    <w:rsid w:val="007F246F"/>
    <w:rsid w:val="008507BF"/>
    <w:rsid w:val="009554EA"/>
    <w:rsid w:val="009820F2"/>
    <w:rsid w:val="00992273"/>
    <w:rsid w:val="00C002DA"/>
    <w:rsid w:val="00CB093B"/>
    <w:rsid w:val="00D21685"/>
    <w:rsid w:val="00D37230"/>
    <w:rsid w:val="00EB245E"/>
    <w:rsid w:val="00F97581"/>
    <w:rsid w:val="00FA5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54E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554E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54E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554E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wmf"/><Relationship Id="rId3" Type="http://schemas.openxmlformats.org/officeDocument/2006/relationships/settings" Target="settings.xml"/><Relationship Id="rId7" Type="http://schemas.openxmlformats.org/officeDocument/2006/relationships/image" Target="media/image2.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wmf"/><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110</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RC-T008</dc:creator>
  <cp:lastModifiedBy> </cp:lastModifiedBy>
  <cp:revision>9</cp:revision>
  <cp:lastPrinted>2017-02-20T03:10:00Z</cp:lastPrinted>
  <dcterms:created xsi:type="dcterms:W3CDTF">2017-02-20T01:47:00Z</dcterms:created>
  <dcterms:modified xsi:type="dcterms:W3CDTF">2017-02-20T08:14:00Z</dcterms:modified>
</cp:coreProperties>
</file>